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672BFD" w:rsidTr="00215ADD">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672BFD"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EE6C8C">
              <w:rPr>
                <w:rFonts w:ascii="黑体" w:eastAsia="黑体" w:hAnsi="黑体"/>
                <w:sz w:val="21"/>
                <w:szCs w:val="21"/>
              </w:rPr>
              <w:t>点击此处添加ICS号</w:t>
            </w:r>
            <w:r w:rsidRPr="00672BFD">
              <w:rPr>
                <w:rFonts w:ascii="黑体" w:eastAsia="黑体" w:hAnsi="黑体"/>
                <w:sz w:val="21"/>
                <w:szCs w:val="21"/>
              </w:rPr>
              <w:fldChar w:fldCharType="end"/>
            </w:r>
            <w:bookmarkEnd w:id="0"/>
          </w:p>
        </w:tc>
      </w:tr>
      <w:tr w:rsidR="007B7453" w:rsidRPr="00672BFD" w:rsidTr="00215ADD">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5"/>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F4050" w:rsidTr="008A173B">
              <w:trPr>
                <w:trHeight w:hRule="exact" w:val="1021"/>
              </w:trPr>
              <w:tc>
                <w:tcPr>
                  <w:tcW w:w="9242" w:type="dxa"/>
                  <w:vAlign w:val="center"/>
                </w:tcPr>
                <w:p w:rsidR="000F4050" w:rsidRDefault="007B6032" w:rsidP="00B168B8">
                  <w:pPr>
                    <w:pStyle w:val="affff0"/>
                    <w:framePr w:w="0" w:hRule="auto" w:wrap="auto" w:hAnchor="text" w:xAlign="left" w:yAlign="inline" w:anchorLock="0"/>
                    <w:ind w:left="420" w:right="624"/>
                    <w:rPr>
                      <w:rFonts w:ascii="宋体" w:hAnsi="宋体"/>
                      <w:sz w:val="28"/>
                      <w:szCs w:val="28"/>
                    </w:rPr>
                  </w:pPr>
                  <w:r w:rsidRPr="00AA52A1">
                    <w:rPr>
                      <w:noProof/>
                    </w:rPr>
                    <w:drawing>
                      <wp:inline distT="0" distB="0" distL="0" distR="0" wp14:anchorId="7AA0C04B" wp14:editId="03FE0120">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14:anchorId="427DD01D" wp14:editId="6FA5B7CF">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1446C2">
                    <w:rPr>
                      <w:sz w:val="21"/>
                      <w:szCs w:val="21"/>
                    </w:rPr>
                    <w:t xml:space="preserve"> </w:t>
                  </w:r>
                  <w:r w:rsidR="009C3257">
                    <w:fldChar w:fldCharType="begin">
                      <w:ffData>
                        <w:name w:val="c1"/>
                        <w:enabled/>
                        <w:calcOnExit w:val="0"/>
                        <w:textInput>
                          <w:maxLength w:val="7"/>
                        </w:textInput>
                      </w:ffData>
                    </w:fldChar>
                  </w:r>
                  <w:bookmarkStart w:id="1" w:name="c1"/>
                  <w:r w:rsidR="009C3257">
                    <w:instrText xml:space="preserve"> FORMTEXT </w:instrText>
                  </w:r>
                  <w:r w:rsidR="009C3257">
                    <w:fldChar w:fldCharType="separate"/>
                  </w:r>
                  <w:r w:rsidR="008A173B">
                    <w:t> </w:t>
                  </w:r>
                  <w:r w:rsidR="008A173B">
                    <w:t> </w:t>
                  </w:r>
                  <w:r w:rsidR="008A173B">
                    <w:t> </w:t>
                  </w:r>
                  <w:r w:rsidR="008A173B">
                    <w:t> </w:t>
                  </w:r>
                  <w:r w:rsidR="008A173B">
                    <w:t> </w:t>
                  </w:r>
                  <w:r w:rsidR="009C3257">
                    <w:fldChar w:fldCharType="end"/>
                  </w:r>
                  <w:bookmarkEnd w:id="1"/>
                </w:p>
              </w:tc>
            </w:tr>
          </w:tbl>
          <w:p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215ADD">
              <w:rPr>
                <w:rFonts w:ascii="黑体" w:eastAsia="黑体" w:hAnsi="黑体"/>
                <w:sz w:val="21"/>
                <w:szCs w:val="21"/>
              </w:rPr>
              <w:t>点击此处添加CCS号</w:t>
            </w:r>
            <w:r w:rsidRPr="00672BFD">
              <w:rPr>
                <w:rFonts w:ascii="黑体" w:eastAsia="黑体" w:hAnsi="黑体"/>
                <w:sz w:val="21"/>
                <w:szCs w:val="21"/>
              </w:rPr>
              <w:fldChar w:fldCharType="end"/>
            </w:r>
            <w:bookmarkEnd w:id="2"/>
          </w:p>
        </w:tc>
      </w:tr>
    </w:tbl>
    <w:bookmarkStart w:id="3" w:name="_Hlk26473981"/>
    <w:p w:rsidR="0000040A" w:rsidRPr="007B7453" w:rsidRDefault="007B7453" w:rsidP="000107E0">
      <w:pPr>
        <w:pStyle w:val="affff1"/>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215ADD">
        <w:rPr>
          <w:rFonts w:ascii="黑体" w:eastAsia="黑体"/>
          <w:b w:val="0"/>
          <w:w w:val="100"/>
          <w:sz w:val="48"/>
        </w:rPr>
        <w:t> </w:t>
      </w:r>
      <w:r w:rsidR="00215ADD">
        <w:rPr>
          <w:rFonts w:ascii="黑体" w:eastAsia="黑体"/>
          <w:b w:val="0"/>
          <w:w w:val="100"/>
          <w:sz w:val="48"/>
        </w:rPr>
        <w:t> </w:t>
      </w:r>
      <w:r w:rsidR="00215ADD">
        <w:rPr>
          <w:rFonts w:ascii="黑体" w:eastAsia="黑体"/>
          <w:b w:val="0"/>
          <w:w w:val="100"/>
          <w:sz w:val="48"/>
        </w:rPr>
        <w:t> </w:t>
      </w:r>
      <w:r w:rsidR="00215ADD">
        <w:rPr>
          <w:rFonts w:ascii="黑体" w:eastAsia="黑体"/>
          <w:b w:val="0"/>
          <w:w w:val="100"/>
          <w:sz w:val="48"/>
        </w:rPr>
        <w:t> </w:t>
      </w:r>
      <w:r w:rsidR="00215ADD">
        <w:rPr>
          <w:rFonts w:ascii="黑体" w:eastAsia="黑体"/>
          <w:b w:val="0"/>
          <w:w w:val="100"/>
          <w:sz w:val="48"/>
        </w:rPr>
        <w:t> </w:t>
      </w:r>
      <w:r w:rsidRPr="001A4CF3">
        <w:rPr>
          <w:rFonts w:ascii="黑体" w:eastAsia="黑体"/>
          <w:b w:val="0"/>
          <w:w w:val="100"/>
          <w:sz w:val="48"/>
        </w:rPr>
        <w:fldChar w:fldCharType="end"/>
      </w:r>
      <w:bookmarkEnd w:id="4"/>
      <w:r w:rsidR="00AE2A69">
        <w:rPr>
          <w:rFonts w:ascii="黑体" w:eastAsia="黑体" w:hint="eastAsia"/>
          <w:b w:val="0"/>
          <w:w w:val="100"/>
          <w:sz w:val="48"/>
        </w:rPr>
        <w:t>团体</w:t>
      </w:r>
      <w:r>
        <w:rPr>
          <w:rFonts w:ascii="黑体" w:eastAsia="黑体" w:hAnsi="黑体" w:hint="eastAsia"/>
          <w:b w:val="0"/>
          <w:bCs w:val="0"/>
          <w:w w:val="100"/>
          <w:sz w:val="48"/>
          <w:szCs w:val="48"/>
        </w:rPr>
        <w:t>标准</w:t>
      </w:r>
    </w:p>
    <w:bookmarkEnd w:id="3"/>
    <w:p w:rsidR="00AA456B" w:rsidRPr="00A952D7" w:rsidRDefault="00AE2A69" w:rsidP="00A952D7">
      <w:pPr>
        <w:pStyle w:val="afffffffffc"/>
        <w:framePr w:wrap="auto"/>
      </w:pPr>
      <w:r>
        <w:t>T/</w:t>
      </w:r>
      <w:r w:rsidR="00EB31ED">
        <w:fldChar w:fldCharType="begin">
          <w:ffData>
            <w:name w:val="文字1"/>
            <w:enabled/>
            <w:calcOnExit w:val="0"/>
            <w:textInput>
              <w:default w:val="XXX"/>
            </w:textInput>
          </w:ffData>
        </w:fldChar>
      </w:r>
      <w:bookmarkStart w:id="5" w:name="文字1"/>
      <w:r w:rsidR="00EB31ED">
        <w:instrText xml:space="preserve"> FORMTEXT </w:instrText>
      </w:r>
      <w:r w:rsidR="00EB31ED">
        <w:fldChar w:fldCharType="separate"/>
      </w:r>
      <w:r w:rsidR="00EB31ED">
        <w:t>XXX</w:t>
      </w:r>
      <w:r w:rsidR="00EB31ED">
        <w:fldChar w:fldCharType="end"/>
      </w:r>
      <w:bookmarkEnd w:id="5"/>
      <w:r w:rsidR="00634D9E">
        <w:t xml:space="preserve"> </w:t>
      </w:r>
      <w:r w:rsidR="00EB31ED">
        <w:fldChar w:fldCharType="begin">
          <w:ffData>
            <w:name w:val="NSTD_CODE_F"/>
            <w:enabled/>
            <w:calcOnExit w:val="0"/>
            <w:textInput>
              <w:default w:val="XXXX"/>
            </w:textInput>
          </w:ffData>
        </w:fldChar>
      </w:r>
      <w:bookmarkStart w:id="6" w:name="NSTD_CODE_F"/>
      <w:r w:rsidR="00EB31ED">
        <w:instrText xml:space="preserve"> FORMTEXT </w:instrText>
      </w:r>
      <w:r w:rsidR="00EB31ED">
        <w:fldChar w:fldCharType="separate"/>
      </w:r>
      <w:r w:rsidR="00EB31ED">
        <w:t>XXXX</w:t>
      </w:r>
      <w:r w:rsidR="00EB31ED">
        <w:fldChar w:fldCharType="end"/>
      </w:r>
      <w:bookmarkEnd w:id="6"/>
      <w:r w:rsidR="004644A6" w:rsidRPr="004644A6">
        <w:rPr>
          <w:rFonts w:hAnsi="黑体"/>
        </w:rPr>
        <w:t>—</w:t>
      </w:r>
      <w:r w:rsidR="00087A77">
        <w:fldChar w:fldCharType="begin">
          <w:ffData>
            <w:name w:val="NSTD_CODE_B"/>
            <w:enabled/>
            <w:calcOnExit w:val="0"/>
            <w:textInput>
              <w:default w:val="XXXX"/>
            </w:textInput>
          </w:ffData>
        </w:fldChar>
      </w:r>
      <w:bookmarkStart w:id="7" w:name="NSTD_CODE_B"/>
      <w:r w:rsidR="00087A77">
        <w:instrText xml:space="preserve"> FORMTEXT </w:instrText>
      </w:r>
      <w:r w:rsidR="00087A77">
        <w:fldChar w:fldCharType="separate"/>
      </w:r>
      <w:r w:rsidR="00087A77">
        <w:t>XXXX</w:t>
      </w:r>
      <w:r w:rsidR="00087A77">
        <w:fldChar w:fldCharType="end"/>
      </w:r>
      <w:bookmarkEnd w:id="7"/>
    </w:p>
    <w:p w:rsidR="00E846C8" w:rsidRPr="001E4882" w:rsidRDefault="00087A77"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438960C8" wp14:editId="0852B7BE">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0B5E3623"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rsidR="006816A4" w:rsidRDefault="00562308"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832DAC">
        <w:rPr>
          <w:rFonts w:hint="eastAsia"/>
        </w:rPr>
        <w:t>电站锅炉司炉</w:t>
      </w:r>
      <w:r w:rsidR="00EE6C8C" w:rsidRPr="00EE6C8C">
        <w:rPr>
          <w:rFonts w:hint="eastAsia"/>
        </w:rPr>
        <w:t>操作规程</w:t>
      </w:r>
      <w:r>
        <w:fldChar w:fldCharType="end"/>
      </w:r>
      <w:bookmarkEnd w:id="9"/>
    </w:p>
    <w:p w:rsidR="00815419" w:rsidRPr="00815419" w:rsidRDefault="00815419" w:rsidP="00324EDD">
      <w:pPr>
        <w:framePr w:w="9639" w:h="6974" w:hRule="exact" w:wrap="around" w:vAnchor="page" w:hAnchor="page" w:x="1419" w:y="6408" w:anchorLock="1"/>
        <w:ind w:left="-1418"/>
      </w:pPr>
    </w:p>
    <w:p w:rsidR="00755402" w:rsidRPr="008B50C8" w:rsidRDefault="00F515EE" w:rsidP="00463B77">
      <w:pPr>
        <w:pStyle w:val="affffffe"/>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10" w:name="ESTD_NAME"/>
      <w:r>
        <w:rPr>
          <w:rFonts w:eastAsia="黑体"/>
          <w:noProof/>
          <w:szCs w:val="28"/>
        </w:rPr>
        <w:instrText xml:space="preserve"> FORMTEXT </w:instrText>
      </w:r>
      <w:r>
        <w:rPr>
          <w:rFonts w:eastAsia="黑体"/>
          <w:noProof/>
          <w:szCs w:val="28"/>
        </w:rPr>
      </w:r>
      <w:r>
        <w:rPr>
          <w:rFonts w:eastAsia="黑体"/>
          <w:noProof/>
          <w:szCs w:val="28"/>
        </w:rPr>
        <w:fldChar w:fldCharType="separate"/>
      </w:r>
      <w:r w:rsidR="00E829A9">
        <w:rPr>
          <w:rFonts w:eastAsia="黑体"/>
          <w:noProof/>
          <w:szCs w:val="28"/>
        </w:rPr>
        <w:t> </w:t>
      </w:r>
      <w:r w:rsidR="00E829A9">
        <w:rPr>
          <w:rFonts w:eastAsia="黑体"/>
          <w:noProof/>
          <w:szCs w:val="28"/>
        </w:rPr>
        <w:t> </w:t>
      </w:r>
      <w:r w:rsidR="00E829A9">
        <w:rPr>
          <w:rFonts w:eastAsia="黑体"/>
          <w:noProof/>
          <w:szCs w:val="28"/>
        </w:rPr>
        <w:t> </w:t>
      </w:r>
      <w:r w:rsidR="00E829A9">
        <w:rPr>
          <w:rFonts w:eastAsia="黑体"/>
          <w:noProof/>
          <w:szCs w:val="28"/>
        </w:rPr>
        <w:t> </w:t>
      </w:r>
      <w:r w:rsidR="00E829A9">
        <w:rPr>
          <w:rFonts w:eastAsia="黑体"/>
          <w:noProof/>
          <w:szCs w:val="28"/>
        </w:rPr>
        <w:t> </w:t>
      </w:r>
      <w:r>
        <w:rPr>
          <w:rFonts w:eastAsia="黑体"/>
          <w:noProof/>
          <w:szCs w:val="28"/>
        </w:rPr>
        <w:fldChar w:fldCharType="end"/>
      </w:r>
      <w:bookmarkEnd w:id="10"/>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rsidR="00CA7AFD" w:rsidRPr="00AC4D95" w:rsidRDefault="00A32D73"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Pr>
          <w:noProof/>
          <w:sz w:val="24"/>
          <w:szCs w:val="28"/>
        </w:rPr>
      </w:r>
      <w:r>
        <w:rPr>
          <w:noProof/>
          <w:sz w:val="24"/>
          <w:szCs w:val="28"/>
        </w:rPr>
        <w:fldChar w:fldCharType="end"/>
      </w:r>
      <w:bookmarkEnd w:id="11"/>
    </w:p>
    <w:p w:rsidR="0036429C" w:rsidRDefault="00B378E5"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2"/>
    </w:p>
    <w:p w:rsidR="00DE703F" w:rsidRPr="00A6537A" w:rsidRDefault="008620FC" w:rsidP="00463B77">
      <w:pPr>
        <w:pStyle w:val="affffffe"/>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Pr="00A6537A">
        <w:rPr>
          <w:b/>
          <w:noProof/>
          <w:sz w:val="21"/>
          <w:szCs w:val="28"/>
        </w:rPr>
      </w:r>
      <w:r w:rsidRPr="00A6537A">
        <w:rPr>
          <w:b/>
          <w:noProof/>
          <w:sz w:val="21"/>
          <w:szCs w:val="28"/>
        </w:rPr>
        <w:fldChar w:fldCharType="end"/>
      </w:r>
      <w:bookmarkEnd w:id="13"/>
    </w:p>
    <w:p w:rsidR="00CD50A1" w:rsidRDefault="00087A77"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rsidR="00CD50A1" w:rsidRDefault="00087A77"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rsidR="007B7453" w:rsidRPr="004C7E8B" w:rsidRDefault="007B7453" w:rsidP="004C25A2">
      <w:pPr>
        <w:pStyle w:val="afffffffe"/>
        <w:framePr w:h="584" w:hRule="exact" w:hSpace="181" w:vSpace="181" w:wrap="around" w:y="14800"/>
        <w:rPr>
          <w:rFonts w:hAnsi="黑体"/>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4C25A2">
        <w:rPr>
          <w:rFonts w:hAnsi="黑体"/>
          <w:w w:val="100"/>
          <w:sz w:val="28"/>
        </w:rPr>
        <w:t> </w:t>
      </w:r>
      <w:r w:rsidR="004C25A2">
        <w:rPr>
          <w:rFonts w:hAnsi="黑体"/>
          <w:w w:val="100"/>
          <w:sz w:val="28"/>
        </w:rPr>
        <w:t> </w:t>
      </w:r>
      <w:r w:rsidR="004C25A2">
        <w:rPr>
          <w:rFonts w:hAnsi="黑体"/>
          <w:w w:val="100"/>
          <w:sz w:val="28"/>
        </w:rPr>
        <w:t> </w:t>
      </w:r>
      <w:r w:rsidR="004C25A2">
        <w:rPr>
          <w:rFonts w:hAnsi="黑体"/>
          <w:w w:val="100"/>
          <w:sz w:val="28"/>
        </w:rPr>
        <w:t> </w:t>
      </w:r>
      <w:r w:rsidR="004C25A2">
        <w:rPr>
          <w:rFonts w:hAnsi="黑体"/>
          <w:w w:val="100"/>
          <w:sz w:val="28"/>
        </w:rPr>
        <w:t> </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3"/>
          <w:rFonts w:hAnsi="黑体" w:hint="eastAsia"/>
          <w:position w:val="0"/>
        </w:rPr>
        <w:t>发</w:t>
      </w:r>
      <w:r w:rsidRPr="004C7E8B">
        <w:rPr>
          <w:rStyle w:val="afffffffffff3"/>
          <w:rFonts w:hAnsi="黑体" w:hint="eastAsia"/>
          <w:spacing w:val="0"/>
          <w:position w:val="0"/>
        </w:rPr>
        <w:t>布</w:t>
      </w:r>
    </w:p>
    <w:p w:rsidR="00A02BAE" w:rsidRPr="00CD50A1" w:rsidRDefault="006A37B9" w:rsidP="00A02BAE">
      <w:pPr>
        <w:rPr>
          <w:rFonts w:ascii="宋体" w:hAnsi="宋体"/>
          <w:sz w:val="28"/>
          <w:szCs w:val="28"/>
        </w:rPr>
        <w:sectPr w:rsidR="00A02BAE" w:rsidRPr="00CD50A1" w:rsidSect="009908A3">
          <w:headerReference w:type="default" r:id="rId11"/>
          <w:footerReference w:type="even" r:id="rId12"/>
          <w:headerReference w:type="first" r:id="rId13"/>
          <w:footerReference w:type="first" r:id="rId14"/>
          <w:type w:val="continuous"/>
          <w:pgSz w:w="11906" w:h="16838" w:code="9"/>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685FBAC1" wp14:editId="3B8C69F0">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358F6588"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rsidR="00EE6C8C" w:rsidRDefault="00EE6C8C" w:rsidP="00EE6C8C">
      <w:pPr>
        <w:pStyle w:val="a6"/>
        <w:spacing w:after="360"/>
      </w:pPr>
      <w:bookmarkStart w:id="21" w:name="BookMark2"/>
      <w:r w:rsidRPr="00EE6C8C">
        <w:rPr>
          <w:spacing w:val="320"/>
        </w:rPr>
        <w:lastRenderedPageBreak/>
        <w:t>前</w:t>
      </w:r>
      <w:r>
        <w:t>言</w:t>
      </w:r>
    </w:p>
    <w:p w:rsidR="00EE6C8C" w:rsidRDefault="00EE6C8C" w:rsidP="00EE6C8C">
      <w:pPr>
        <w:pStyle w:val="affff6"/>
        <w:ind w:firstLine="420"/>
      </w:pPr>
      <w:r>
        <w:rPr>
          <w:rFonts w:hint="eastAsia"/>
        </w:rPr>
        <w:t>本文件按照GB/T 1.1—2020《标准化工作导则  第1部分：标准化文件的结构和起草规则》的规定起草。</w:t>
      </w:r>
    </w:p>
    <w:p w:rsidR="00EE6C8C" w:rsidRPr="00EE6C8C" w:rsidRDefault="00EE6C8C" w:rsidP="00EE6C8C">
      <w:pPr>
        <w:pStyle w:val="affff6"/>
        <w:ind w:firstLine="420"/>
      </w:pPr>
      <w:r>
        <w:rPr>
          <w:rFonts w:hint="eastAsia"/>
        </w:rPr>
        <w:t>请注意本文件的某些内容可能涉及专利。本文件的发布机构不承担识别专利的责任。</w:t>
      </w:r>
    </w:p>
    <w:p w:rsidR="00EE6C8C" w:rsidRDefault="00EE6C8C" w:rsidP="00EE6C8C">
      <w:pPr>
        <w:pStyle w:val="affff6"/>
        <w:ind w:firstLine="420"/>
      </w:pPr>
      <w:r>
        <w:rPr>
          <w:rFonts w:hint="eastAsia"/>
        </w:rPr>
        <w:t>本文件由河北省市场监督管理局提出。</w:t>
      </w:r>
    </w:p>
    <w:p w:rsidR="00EE6C8C" w:rsidRDefault="00EE6C8C" w:rsidP="00EE6C8C">
      <w:pPr>
        <w:pStyle w:val="affff6"/>
        <w:ind w:firstLine="420"/>
      </w:pPr>
      <w:r>
        <w:rPr>
          <w:rFonts w:hint="eastAsia"/>
        </w:rPr>
        <w:t>本文件由××××归口。</w:t>
      </w:r>
    </w:p>
    <w:p w:rsidR="00EE6C8C" w:rsidRDefault="00EE6C8C" w:rsidP="00EE6C8C">
      <w:pPr>
        <w:pStyle w:val="affff6"/>
        <w:ind w:firstLine="420"/>
      </w:pPr>
      <w:r>
        <w:rPr>
          <w:rFonts w:hint="eastAsia"/>
        </w:rPr>
        <w:t>本文件起草单位：</w:t>
      </w:r>
      <w:r w:rsidRPr="00EE6C8C">
        <w:rPr>
          <w:rFonts w:hint="eastAsia"/>
        </w:rPr>
        <w:t>河北省特种设备学会</w:t>
      </w:r>
    </w:p>
    <w:p w:rsidR="00EE6C8C" w:rsidRDefault="00EE6C8C" w:rsidP="00EE6C8C">
      <w:pPr>
        <w:pStyle w:val="affff6"/>
        <w:ind w:firstLine="420"/>
      </w:pPr>
      <w:r>
        <w:rPr>
          <w:rFonts w:hint="eastAsia"/>
        </w:rPr>
        <w:t>本文件主要起草人：</w:t>
      </w:r>
    </w:p>
    <w:p w:rsidR="00EE6C8C" w:rsidRDefault="00EE6C8C" w:rsidP="00EE6C8C">
      <w:pPr>
        <w:pStyle w:val="affff6"/>
        <w:ind w:firstLine="420"/>
      </w:pPr>
    </w:p>
    <w:p w:rsidR="00EE6C8C" w:rsidRPr="00EE6C8C" w:rsidRDefault="00EE6C8C" w:rsidP="00EE6C8C">
      <w:pPr>
        <w:pStyle w:val="affff6"/>
        <w:ind w:firstLine="420"/>
        <w:sectPr w:rsidR="00EE6C8C" w:rsidRPr="00EE6C8C" w:rsidSect="00EE6C8C">
          <w:headerReference w:type="even" r:id="rId15"/>
          <w:headerReference w:type="default" r:id="rId16"/>
          <w:footerReference w:type="default" r:id="rId17"/>
          <w:pgSz w:w="11906" w:h="16838" w:code="9"/>
          <w:pgMar w:top="2410" w:right="1134" w:bottom="1134" w:left="1134" w:header="1418" w:footer="1134" w:gutter="284"/>
          <w:pgNumType w:fmt="upperRoman" w:start="1"/>
          <w:cols w:space="425"/>
          <w:formProt w:val="0"/>
          <w:docGrid w:linePitch="312"/>
        </w:sectPr>
      </w:pPr>
    </w:p>
    <w:p w:rsidR="00894836" w:rsidRPr="00145D9D" w:rsidRDefault="00894836" w:rsidP="00093D25">
      <w:pPr>
        <w:spacing w:line="20" w:lineRule="exact"/>
        <w:jc w:val="center"/>
        <w:rPr>
          <w:rFonts w:ascii="黑体" w:eastAsia="黑体" w:hAnsi="黑体"/>
          <w:sz w:val="32"/>
          <w:szCs w:val="32"/>
        </w:rPr>
      </w:pPr>
      <w:bookmarkStart w:id="22" w:name="BookMark4"/>
      <w:bookmarkEnd w:id="21"/>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4C4A40C77653491FA307E52F5C7775E9"/>
        </w:placeholder>
      </w:sdtPr>
      <w:sdtEndPr/>
      <w:sdtContent>
        <w:bookmarkStart w:id="23" w:name="NEW_STAND_NAME" w:displacedByCustomXml="prev"/>
        <w:p w:rsidR="00F26B7E" w:rsidRPr="00F26B7E" w:rsidRDefault="00832DAC" w:rsidP="00EE6C8C">
          <w:pPr>
            <w:pStyle w:val="afffffffff1"/>
            <w:spacing w:beforeLines="100" w:before="240" w:afterLines="220" w:after="528"/>
          </w:pPr>
          <w:r>
            <w:rPr>
              <w:rFonts w:hint="eastAsia"/>
            </w:rPr>
            <w:t>电站锅炉司炉</w:t>
          </w:r>
          <w:r w:rsidR="00EE6C8C">
            <w:rPr>
              <w:rFonts w:hint="eastAsia"/>
            </w:rPr>
            <w:t>操作规程</w:t>
          </w:r>
        </w:p>
      </w:sdtContent>
    </w:sdt>
    <w:bookmarkEnd w:id="23" w:displacedByCustomXml="prev"/>
    <w:p w:rsidR="00E2552F" w:rsidRDefault="00E2552F" w:rsidP="00A77CCB">
      <w:pPr>
        <w:pStyle w:val="affc"/>
        <w:spacing w:before="240" w:after="240"/>
      </w:pPr>
      <w:bookmarkStart w:id="24" w:name="_Toc17233325"/>
      <w:bookmarkStart w:id="25" w:name="_Toc17233333"/>
      <w:bookmarkStart w:id="26" w:name="_Toc24884211"/>
      <w:bookmarkStart w:id="27" w:name="_Toc24884218"/>
      <w:bookmarkStart w:id="28" w:name="_Toc26648465"/>
      <w:bookmarkStart w:id="29" w:name="_Toc26718930"/>
      <w:bookmarkStart w:id="30" w:name="_Toc26986530"/>
      <w:bookmarkStart w:id="31" w:name="_Toc26986771"/>
      <w:r>
        <w:rPr>
          <w:rFonts w:hint="eastAsia"/>
        </w:rPr>
        <w:t>范围</w:t>
      </w:r>
      <w:bookmarkEnd w:id="24"/>
      <w:bookmarkEnd w:id="25"/>
      <w:bookmarkEnd w:id="26"/>
      <w:bookmarkEnd w:id="27"/>
      <w:bookmarkEnd w:id="28"/>
      <w:bookmarkEnd w:id="29"/>
      <w:bookmarkEnd w:id="30"/>
      <w:bookmarkEnd w:id="31"/>
    </w:p>
    <w:p w:rsidR="00832DAC" w:rsidRDefault="00832DAC" w:rsidP="00832DAC">
      <w:pPr>
        <w:pStyle w:val="affff6"/>
        <w:ind w:firstLine="420"/>
      </w:pPr>
      <w:bookmarkStart w:id="32" w:name="_Toc17233326"/>
      <w:bookmarkStart w:id="33" w:name="_Toc17233334"/>
      <w:bookmarkStart w:id="34" w:name="_Toc24884212"/>
      <w:bookmarkStart w:id="35" w:name="_Toc24884219"/>
      <w:bookmarkStart w:id="36" w:name="_Toc26648466"/>
      <w:r>
        <w:rPr>
          <w:rFonts w:hint="eastAsia"/>
        </w:rPr>
        <w:t>本</w:t>
      </w:r>
      <w:r w:rsidR="009C6CE4">
        <w:rPr>
          <w:rFonts w:hint="eastAsia"/>
        </w:rPr>
        <w:t>文件</w:t>
      </w:r>
      <w:r>
        <w:rPr>
          <w:rFonts w:hint="eastAsia"/>
        </w:rPr>
        <w:t>规定了电站锅炉司炉人员（简称司炉工）操作规程和应急处置</w:t>
      </w:r>
      <w:r w:rsidR="00EA366F">
        <w:rPr>
          <w:rFonts w:hint="eastAsia"/>
        </w:rPr>
        <w:t>程序</w:t>
      </w:r>
      <w:r>
        <w:rPr>
          <w:rFonts w:hint="eastAsia"/>
        </w:rPr>
        <w:t>。</w:t>
      </w:r>
    </w:p>
    <w:p w:rsidR="00EE6C8C" w:rsidRDefault="00832DAC" w:rsidP="00832DAC">
      <w:pPr>
        <w:pStyle w:val="affff6"/>
        <w:ind w:firstLine="420"/>
      </w:pPr>
      <w:r>
        <w:rPr>
          <w:rFonts w:hint="eastAsia"/>
        </w:rPr>
        <w:t>本</w:t>
      </w:r>
      <w:r w:rsidR="009C6CE4">
        <w:rPr>
          <w:rFonts w:hint="eastAsia"/>
        </w:rPr>
        <w:t>文件</w:t>
      </w:r>
      <w:r>
        <w:rPr>
          <w:rFonts w:hint="eastAsia"/>
        </w:rPr>
        <w:t>适用于额定</w:t>
      </w:r>
      <w:r w:rsidR="0036704F" w:rsidRPr="0036704F">
        <w:rPr>
          <w:rFonts w:hint="eastAsia"/>
        </w:rPr>
        <w:t>工作</w:t>
      </w:r>
      <w:r>
        <w:rPr>
          <w:rFonts w:hint="eastAsia"/>
        </w:rPr>
        <w:t>压力大于或者等于3.8MPa电站锅炉运行时司炉工的操作。</w:t>
      </w:r>
      <w:r w:rsidR="00E5237D" w:rsidRPr="00B168B8">
        <w:rPr>
          <w:rFonts w:hint="eastAsia"/>
        </w:rPr>
        <w:t>其他发电用锅炉参照本规程执行。</w:t>
      </w:r>
    </w:p>
    <w:p w:rsidR="00E2552F" w:rsidRDefault="00E2552F" w:rsidP="00A77CCB">
      <w:pPr>
        <w:pStyle w:val="affc"/>
        <w:spacing w:before="240" w:after="240"/>
      </w:pPr>
      <w:bookmarkStart w:id="37" w:name="_Toc26718931"/>
      <w:bookmarkStart w:id="38" w:name="_Toc26986531"/>
      <w:bookmarkStart w:id="39" w:name="_Toc26986772"/>
      <w:r>
        <w:rPr>
          <w:rFonts w:hint="eastAsia"/>
        </w:rPr>
        <w:t>规范性引用文件</w:t>
      </w:r>
      <w:bookmarkEnd w:id="32"/>
      <w:bookmarkEnd w:id="33"/>
      <w:bookmarkEnd w:id="34"/>
      <w:bookmarkEnd w:id="35"/>
      <w:bookmarkEnd w:id="36"/>
      <w:bookmarkEnd w:id="37"/>
      <w:bookmarkEnd w:id="38"/>
      <w:bookmarkEnd w:id="39"/>
    </w:p>
    <w:sdt>
      <w:sdtPr>
        <w:rPr>
          <w:rFonts w:hint="eastAsia"/>
        </w:rPr>
        <w:id w:val="715848253"/>
        <w:placeholder>
          <w:docPart w:val="6E1C39B73F8C45B68C8E45ACEAB215C1"/>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A57E6" w:rsidRDefault="008A57E6"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9D5372" w:rsidRPr="0097637C" w:rsidRDefault="009D5372" w:rsidP="009D5372">
      <w:pPr>
        <w:pStyle w:val="affff6"/>
        <w:ind w:firstLine="420"/>
      </w:pPr>
      <w:r w:rsidRPr="0097637C">
        <w:rPr>
          <w:rFonts w:hint="eastAsia"/>
        </w:rPr>
        <w:t>GB/T</w:t>
      </w:r>
      <w:r w:rsidRPr="0097637C">
        <w:t xml:space="preserve"> </w:t>
      </w:r>
      <w:r w:rsidRPr="0097637C">
        <w:rPr>
          <w:rFonts w:hint="eastAsia"/>
        </w:rPr>
        <w:t xml:space="preserve">12145 </w:t>
      </w:r>
      <w:r w:rsidRPr="0097637C">
        <w:t xml:space="preserve"> </w:t>
      </w:r>
      <w:r w:rsidRPr="0097637C">
        <w:rPr>
          <w:rFonts w:hint="eastAsia"/>
        </w:rPr>
        <w:t>火力发电机组及蒸汽动力设备水汽质量</w:t>
      </w:r>
    </w:p>
    <w:p w:rsidR="009D5372" w:rsidRDefault="009D5372" w:rsidP="00832DAC">
      <w:pPr>
        <w:pStyle w:val="affff6"/>
        <w:ind w:firstLine="420"/>
      </w:pPr>
      <w:r w:rsidRPr="0097637C">
        <w:rPr>
          <w:rFonts w:hint="eastAsia"/>
        </w:rPr>
        <w:t>TSG 08-2017  特种设备使用管理规则</w:t>
      </w:r>
    </w:p>
    <w:p w:rsidR="00832DAC" w:rsidRPr="0097637C" w:rsidRDefault="00832DAC" w:rsidP="00832DAC">
      <w:pPr>
        <w:pStyle w:val="affff6"/>
        <w:ind w:firstLine="420"/>
      </w:pPr>
      <w:r w:rsidRPr="0097637C">
        <w:rPr>
          <w:rFonts w:hint="eastAsia"/>
        </w:rPr>
        <w:t>TSG 11-2020  锅炉安全技术规程</w:t>
      </w:r>
    </w:p>
    <w:p w:rsidR="003D1756" w:rsidRPr="0097637C" w:rsidRDefault="003D1756" w:rsidP="00832DAC">
      <w:pPr>
        <w:pStyle w:val="affff6"/>
        <w:ind w:firstLine="420"/>
      </w:pPr>
      <w:r w:rsidRPr="0097637C">
        <w:rPr>
          <w:rFonts w:hint="eastAsia"/>
        </w:rPr>
        <w:t xml:space="preserve">TSG 91-2021  </w:t>
      </w:r>
      <w:r w:rsidR="00EA366F" w:rsidRPr="0097637C">
        <w:rPr>
          <w:rFonts w:hint="eastAsia"/>
        </w:rPr>
        <w:t>锅炉节能环保技术规程</w:t>
      </w:r>
    </w:p>
    <w:p w:rsidR="00832DAC" w:rsidRPr="0097637C" w:rsidRDefault="00832DAC" w:rsidP="00832DAC">
      <w:pPr>
        <w:pStyle w:val="affff6"/>
        <w:ind w:firstLine="420"/>
      </w:pPr>
      <w:r w:rsidRPr="0097637C">
        <w:rPr>
          <w:rFonts w:hint="eastAsia"/>
        </w:rPr>
        <w:t xml:space="preserve">TSG Z6001-2019  </w:t>
      </w:r>
      <w:r w:rsidR="00EA366F" w:rsidRPr="0097637C">
        <w:rPr>
          <w:rFonts w:hint="eastAsia"/>
        </w:rPr>
        <w:t>特种设备作业人员考核规则</w:t>
      </w:r>
    </w:p>
    <w:p w:rsidR="00B265BC" w:rsidRPr="00E030F9" w:rsidRDefault="00FD59EB" w:rsidP="00254FE8">
      <w:pPr>
        <w:pStyle w:val="affc"/>
        <w:spacing w:before="240" w:after="240"/>
        <w:ind w:left="0"/>
      </w:pPr>
      <w:r>
        <w:rPr>
          <w:rFonts w:hint="eastAsia"/>
          <w:szCs w:val="21"/>
        </w:rPr>
        <w:t>术语和定义</w:t>
      </w:r>
    </w:p>
    <w:bookmarkStart w:id="40" w:name="_Toc26986532" w:displacedByCustomXml="next"/>
    <w:bookmarkEnd w:id="40" w:displacedByCustomXml="next"/>
    <w:sdt>
      <w:sdtPr>
        <w:id w:val="-1909835108"/>
        <w:placeholder>
          <w:docPart w:val="FDF5D3BDC74C4CABA91075C81643631D"/>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C010C" w:rsidRDefault="00832DAC" w:rsidP="00BA263B">
          <w:pPr>
            <w:pStyle w:val="affff6"/>
            <w:ind w:firstLine="420"/>
          </w:pPr>
          <w:r>
            <w:t>本文件没有需要界定的术语和定义。</w:t>
          </w:r>
        </w:p>
      </w:sdtContent>
    </w:sdt>
    <w:p w:rsidR="004B3E93" w:rsidRDefault="00B1000F" w:rsidP="00254FE8">
      <w:pPr>
        <w:pStyle w:val="affc"/>
        <w:spacing w:before="240" w:after="240"/>
        <w:ind w:left="0"/>
      </w:pPr>
      <w:r>
        <w:rPr>
          <w:rFonts w:hint="eastAsia"/>
        </w:rPr>
        <w:t>基本</w:t>
      </w:r>
      <w:r w:rsidR="002A39ED">
        <w:rPr>
          <w:rFonts w:hint="eastAsia"/>
        </w:rPr>
        <w:t>要求</w:t>
      </w:r>
    </w:p>
    <w:p w:rsidR="002A39ED" w:rsidRPr="002A39ED" w:rsidRDefault="00832DAC" w:rsidP="00254FE8">
      <w:pPr>
        <w:pStyle w:val="affd"/>
        <w:spacing w:before="120" w:after="120"/>
        <w:ind w:left="0"/>
      </w:pPr>
      <w:r>
        <w:rPr>
          <w:rFonts w:hint="eastAsia"/>
        </w:rPr>
        <w:t>司炉工</w:t>
      </w:r>
    </w:p>
    <w:p w:rsidR="001232A1" w:rsidRDefault="00832DAC" w:rsidP="00BE5B4E">
      <w:pPr>
        <w:pStyle w:val="affffffffa"/>
        <w:ind w:left="0"/>
      </w:pPr>
      <w:r w:rsidRPr="00832DAC">
        <w:rPr>
          <w:rFonts w:hint="eastAsia"/>
        </w:rPr>
        <w:t>300MW以下（不含300MW）的电站锅炉司炉工应</w:t>
      </w:r>
      <w:r w:rsidR="00BE5B4E">
        <w:rPr>
          <w:rFonts w:hint="eastAsia"/>
        </w:rPr>
        <w:t>按</w:t>
      </w:r>
      <w:r w:rsidR="00BE5B4E" w:rsidRPr="00BE5B4E">
        <w:t>TSG Z6001-2019</w:t>
      </w:r>
      <w:r w:rsidR="00C47F81">
        <w:rPr>
          <w:rFonts w:hint="eastAsia"/>
        </w:rPr>
        <w:t>的规定</w:t>
      </w:r>
      <w:r w:rsidRPr="00832DAC">
        <w:rPr>
          <w:rFonts w:hint="eastAsia"/>
        </w:rPr>
        <w:t>取得《特种设备</w:t>
      </w:r>
      <w:r w:rsidR="00BE5B4E">
        <w:rPr>
          <w:rFonts w:hint="eastAsia"/>
        </w:rPr>
        <w:t>安全管理和</w:t>
      </w:r>
      <w:r w:rsidRPr="00832DAC">
        <w:rPr>
          <w:rFonts w:hint="eastAsia"/>
        </w:rPr>
        <w:t>作业人员证》（</w:t>
      </w:r>
      <w:r w:rsidR="00BE5B4E">
        <w:rPr>
          <w:rFonts w:hint="eastAsia"/>
        </w:rPr>
        <w:t>项目代号：</w:t>
      </w:r>
      <w:r w:rsidRPr="00832DAC">
        <w:rPr>
          <w:rFonts w:hint="eastAsia"/>
        </w:rPr>
        <w:t>G2）</w:t>
      </w:r>
      <w:r w:rsidR="00BE5B4E">
        <w:rPr>
          <w:rFonts w:hint="eastAsia"/>
        </w:rPr>
        <w:t>。</w:t>
      </w:r>
      <w:r w:rsidRPr="00832DAC">
        <w:rPr>
          <w:rFonts w:hint="eastAsia"/>
        </w:rPr>
        <w:t>300MW及以上电站锅炉司炉工由使用单位按照电力行业规范自行进行技能培训</w:t>
      </w:r>
      <w:r w:rsidR="0024115C">
        <w:rPr>
          <w:rFonts w:hint="eastAsia"/>
        </w:rPr>
        <w:t>，</w:t>
      </w:r>
      <w:r w:rsidRPr="00832DAC">
        <w:rPr>
          <w:rFonts w:hint="eastAsia"/>
        </w:rPr>
        <w:t>合格后方可上岗。</w:t>
      </w:r>
    </w:p>
    <w:p w:rsidR="00BE5B4E" w:rsidRDefault="00BE5B4E" w:rsidP="00BE5B4E">
      <w:pPr>
        <w:pStyle w:val="affffffffa"/>
        <w:ind w:left="0"/>
      </w:pPr>
      <w:r w:rsidRPr="00BE5B4E">
        <w:rPr>
          <w:rFonts w:hint="eastAsia"/>
        </w:rPr>
        <w:t>司炉工</w:t>
      </w:r>
      <w:r>
        <w:rPr>
          <w:rFonts w:hint="eastAsia"/>
        </w:rPr>
        <w:t>应满足</w:t>
      </w:r>
      <w:r w:rsidRPr="00BE5B4E">
        <w:rPr>
          <w:rFonts w:hint="eastAsia"/>
        </w:rPr>
        <w:t>TSG Z6001-2019</w:t>
      </w:r>
      <w:r>
        <w:rPr>
          <w:rFonts w:hint="eastAsia"/>
        </w:rPr>
        <w:t>第十四条和附件E相关要求。</w:t>
      </w:r>
    </w:p>
    <w:p w:rsidR="001A3A45" w:rsidRDefault="001A3A45" w:rsidP="001A3A45">
      <w:pPr>
        <w:pStyle w:val="affffffffa"/>
        <w:ind w:left="0"/>
      </w:pPr>
      <w:r>
        <w:rPr>
          <w:rFonts w:hint="eastAsia"/>
        </w:rPr>
        <w:t>司炉工取得</w:t>
      </w:r>
      <w:r w:rsidRPr="001A3A45">
        <w:rPr>
          <w:rFonts w:hint="eastAsia"/>
        </w:rPr>
        <w:t>《特种设备安全管理和作业人员证》</w:t>
      </w:r>
      <w:r>
        <w:rPr>
          <w:rFonts w:hint="eastAsia"/>
        </w:rPr>
        <w:t>后，应经用人单位法定代表人（负责人）或其授权人雇（</w:t>
      </w:r>
      <w:r w:rsidRPr="001A3A45">
        <w:rPr>
          <w:rFonts w:hint="eastAsia"/>
        </w:rPr>
        <w:t>聘</w:t>
      </w:r>
      <w:r>
        <w:rPr>
          <w:rFonts w:hint="eastAsia"/>
        </w:rPr>
        <w:t>）后，方可从事司炉工作。</w:t>
      </w:r>
    </w:p>
    <w:p w:rsidR="0003608C" w:rsidRDefault="0003608C" w:rsidP="00B00862">
      <w:pPr>
        <w:pStyle w:val="affffffffa"/>
        <w:ind w:left="0"/>
      </w:pPr>
      <w:r w:rsidRPr="0003608C">
        <w:rPr>
          <w:rFonts w:hint="eastAsia"/>
        </w:rPr>
        <w:t>应严格执行本</w:t>
      </w:r>
      <w:r w:rsidR="0024115C">
        <w:rPr>
          <w:rFonts w:hint="eastAsia"/>
        </w:rPr>
        <w:t>文件</w:t>
      </w:r>
      <w:r w:rsidR="001A3A45">
        <w:rPr>
          <w:rFonts w:hint="eastAsia"/>
        </w:rPr>
        <w:t>和有关安全</w:t>
      </w:r>
      <w:r w:rsidRPr="0003608C">
        <w:rPr>
          <w:rFonts w:hint="eastAsia"/>
        </w:rPr>
        <w:t>规章制度。</w:t>
      </w:r>
    </w:p>
    <w:p w:rsidR="002B2B72" w:rsidRDefault="0024115C" w:rsidP="008C6FBC">
      <w:pPr>
        <w:pStyle w:val="affffffffa"/>
        <w:ind w:left="0"/>
      </w:pPr>
      <w:r>
        <w:rPr>
          <w:rFonts w:hint="eastAsia"/>
        </w:rPr>
        <w:t>应</w:t>
      </w:r>
      <w:r w:rsidR="00BB269D">
        <w:rPr>
          <w:rFonts w:hint="eastAsia"/>
        </w:rPr>
        <w:t>定期参加安全教育和培训，及时更新锅炉安全</w:t>
      </w:r>
      <w:r w:rsidR="00BB269D" w:rsidRPr="00BB269D">
        <w:rPr>
          <w:rFonts w:hint="eastAsia"/>
        </w:rPr>
        <w:t>作业</w:t>
      </w:r>
      <w:r w:rsidR="00BB269D">
        <w:rPr>
          <w:rFonts w:hint="eastAsia"/>
        </w:rPr>
        <w:t>知识和技能。</w:t>
      </w:r>
    </w:p>
    <w:p w:rsidR="00C47F81" w:rsidRDefault="00C47F81" w:rsidP="00C47F81">
      <w:pPr>
        <w:pStyle w:val="affd"/>
        <w:spacing w:before="120" w:after="120"/>
        <w:ind w:left="0"/>
      </w:pPr>
      <w:r>
        <w:rPr>
          <w:rFonts w:hint="eastAsia"/>
        </w:rPr>
        <w:t>使用单位</w:t>
      </w:r>
    </w:p>
    <w:p w:rsidR="001A3A45" w:rsidRDefault="001A3A45" w:rsidP="00C47F81">
      <w:pPr>
        <w:pStyle w:val="affff6"/>
        <w:ind w:firstLine="420"/>
      </w:pPr>
      <w:r>
        <w:rPr>
          <w:rFonts w:hint="eastAsia"/>
        </w:rPr>
        <w:t>锅炉使用单位应按照TSG 08-2017</w:t>
      </w:r>
      <w:r w:rsidR="00C47F81">
        <w:rPr>
          <w:rFonts w:hint="eastAsia"/>
        </w:rPr>
        <w:t>的</w:t>
      </w:r>
      <w:r>
        <w:rPr>
          <w:rFonts w:hint="eastAsia"/>
        </w:rPr>
        <w:t>要求，根据锅炉运行状况每个班次配备足够数量的司炉工。</w:t>
      </w:r>
    </w:p>
    <w:p w:rsidR="00B1000F" w:rsidRDefault="00B1000F" w:rsidP="00254FE8">
      <w:pPr>
        <w:pStyle w:val="affc"/>
        <w:spacing w:before="240" w:after="240"/>
        <w:ind w:left="0"/>
      </w:pPr>
      <w:r>
        <w:rPr>
          <w:rFonts w:hint="eastAsia"/>
        </w:rPr>
        <w:t>作业程序及要求</w:t>
      </w:r>
    </w:p>
    <w:p w:rsidR="00C222D5" w:rsidRPr="00C222D5" w:rsidRDefault="00254FE8" w:rsidP="00C222D5">
      <w:pPr>
        <w:pStyle w:val="affd"/>
        <w:spacing w:before="120" w:after="120"/>
        <w:ind w:left="0"/>
      </w:pPr>
      <w:r>
        <w:rPr>
          <w:rFonts w:hint="eastAsia"/>
        </w:rPr>
        <w:t>运行前</w:t>
      </w:r>
      <w:r w:rsidR="001A3A45">
        <w:rPr>
          <w:rFonts w:hint="eastAsia"/>
        </w:rPr>
        <w:t>的培训</w:t>
      </w:r>
    </w:p>
    <w:p w:rsidR="00C222D5" w:rsidRDefault="00C222D5" w:rsidP="0051524B">
      <w:pPr>
        <w:pStyle w:val="affff6"/>
        <w:ind w:firstLine="420"/>
      </w:pPr>
      <w:r>
        <w:rPr>
          <w:rFonts w:hint="eastAsia"/>
        </w:rPr>
        <w:t>司炉工应熟悉并掌握锅炉机组特性，内容包含</w:t>
      </w:r>
      <w:r w:rsidR="0024115C">
        <w:rPr>
          <w:rFonts w:hint="eastAsia"/>
        </w:rPr>
        <w:t>但不限于</w:t>
      </w:r>
      <w:r>
        <w:rPr>
          <w:rFonts w:hint="eastAsia"/>
        </w:rPr>
        <w:t>：</w:t>
      </w:r>
    </w:p>
    <w:p w:rsidR="00C222D5" w:rsidRDefault="009C6CE4" w:rsidP="0024115C">
      <w:pPr>
        <w:pStyle w:val="af2"/>
      </w:pPr>
      <w:r>
        <w:rPr>
          <w:rFonts w:hint="eastAsia"/>
        </w:rPr>
        <w:t>锅炉</w:t>
      </w:r>
      <w:r w:rsidR="00C222D5" w:rsidRPr="000A4597">
        <w:rPr>
          <w:rFonts w:hint="eastAsia"/>
        </w:rPr>
        <w:t>简介</w:t>
      </w:r>
      <w:r w:rsidR="0024115C">
        <w:rPr>
          <w:rFonts w:hint="eastAsia"/>
        </w:rPr>
        <w:t>；</w:t>
      </w:r>
    </w:p>
    <w:p w:rsidR="00C222D5" w:rsidRDefault="009C6CE4" w:rsidP="0024115C">
      <w:pPr>
        <w:pStyle w:val="af2"/>
      </w:pPr>
      <w:r>
        <w:rPr>
          <w:rFonts w:hint="eastAsia"/>
        </w:rPr>
        <w:t>锅炉</w:t>
      </w:r>
      <w:r w:rsidR="00C222D5" w:rsidRPr="000A4597">
        <w:rPr>
          <w:rFonts w:hint="eastAsia"/>
        </w:rPr>
        <w:t>规范及参数</w:t>
      </w:r>
      <w:r w:rsidR="0024115C">
        <w:rPr>
          <w:rFonts w:hint="eastAsia"/>
        </w:rPr>
        <w:t>；</w:t>
      </w:r>
    </w:p>
    <w:p w:rsidR="00C222D5" w:rsidRDefault="00C222D5" w:rsidP="0024115C">
      <w:pPr>
        <w:pStyle w:val="af2"/>
      </w:pPr>
      <w:r w:rsidRPr="00FB4A29">
        <w:rPr>
          <w:rFonts w:hint="eastAsia"/>
        </w:rPr>
        <w:t>设计燃料成分及特性</w:t>
      </w:r>
      <w:r w:rsidR="00E829A9">
        <w:rPr>
          <w:rFonts w:hint="eastAsia"/>
        </w:rPr>
        <w:t>，锅炉控制（启、停）曲线</w:t>
      </w:r>
      <w:r w:rsidR="0024115C">
        <w:rPr>
          <w:rFonts w:hint="eastAsia"/>
        </w:rPr>
        <w:t>；</w:t>
      </w:r>
    </w:p>
    <w:p w:rsidR="00C222D5" w:rsidRPr="00323A0A" w:rsidRDefault="009C6CE4" w:rsidP="0024115C">
      <w:pPr>
        <w:pStyle w:val="af2"/>
      </w:pPr>
      <w:r w:rsidRPr="00323A0A">
        <w:rPr>
          <w:rFonts w:hint="eastAsia"/>
        </w:rPr>
        <w:lastRenderedPageBreak/>
        <w:t>锅炉水质（含给水、锅水）及蒸汽品质要求</w:t>
      </w:r>
      <w:r w:rsidR="0024115C">
        <w:rPr>
          <w:rFonts w:hint="eastAsia"/>
        </w:rPr>
        <w:t>；</w:t>
      </w:r>
    </w:p>
    <w:p w:rsidR="00C222D5" w:rsidRDefault="00C222D5" w:rsidP="0024115C">
      <w:pPr>
        <w:pStyle w:val="af2"/>
      </w:pPr>
      <w:r w:rsidRPr="00121B7C">
        <w:rPr>
          <w:rFonts w:hint="eastAsia"/>
        </w:rPr>
        <w:t>锅炉性能保证值</w:t>
      </w:r>
      <w:r w:rsidR="0024115C">
        <w:rPr>
          <w:rFonts w:hint="eastAsia"/>
        </w:rPr>
        <w:t>；</w:t>
      </w:r>
    </w:p>
    <w:p w:rsidR="00C222D5" w:rsidRDefault="00D4658F" w:rsidP="0024115C">
      <w:pPr>
        <w:pStyle w:val="af2"/>
      </w:pPr>
      <w:r>
        <w:rPr>
          <w:rFonts w:hint="eastAsia"/>
        </w:rPr>
        <w:t>锅炉主要承压部件及</w:t>
      </w:r>
      <w:r w:rsidR="00C222D5" w:rsidRPr="00121B7C">
        <w:rPr>
          <w:rFonts w:hint="eastAsia"/>
        </w:rPr>
        <w:t>受热面壁温</w:t>
      </w:r>
      <w:r w:rsidR="0024115C">
        <w:rPr>
          <w:rFonts w:hint="eastAsia"/>
        </w:rPr>
        <w:t>；</w:t>
      </w:r>
    </w:p>
    <w:p w:rsidR="00566D11" w:rsidRDefault="00566D11" w:rsidP="0024115C">
      <w:pPr>
        <w:pStyle w:val="af2"/>
      </w:pPr>
      <w:r>
        <w:rPr>
          <w:rFonts w:hint="eastAsia"/>
        </w:rPr>
        <w:t>锅炉辅机规范</w:t>
      </w:r>
      <w:r w:rsidR="0024115C">
        <w:rPr>
          <w:rFonts w:hint="eastAsia"/>
        </w:rPr>
        <w:t>。</w:t>
      </w:r>
    </w:p>
    <w:p w:rsidR="00C222D5" w:rsidRDefault="00C222D5" w:rsidP="00893EDF">
      <w:pPr>
        <w:pStyle w:val="afff2"/>
      </w:pPr>
      <w:r>
        <w:rPr>
          <w:rFonts w:hint="eastAsia"/>
        </w:rPr>
        <w:t>以上内容应由使用单位根据锅炉具体情况，参照</w:t>
      </w:r>
      <w:r w:rsidR="0058007F">
        <w:rPr>
          <w:rFonts w:hint="eastAsia"/>
        </w:rPr>
        <w:t>设备供应商</w:t>
      </w:r>
      <w:r>
        <w:rPr>
          <w:rFonts w:hint="eastAsia"/>
        </w:rPr>
        <w:t>提供的资料进行编制。内容应详实，符合实际。</w:t>
      </w:r>
    </w:p>
    <w:p w:rsidR="007200A0" w:rsidRPr="00296ED4" w:rsidRDefault="00C222D5" w:rsidP="0058007F">
      <w:pPr>
        <w:pStyle w:val="affd"/>
        <w:spacing w:before="120" w:after="120"/>
        <w:ind w:left="0"/>
      </w:pPr>
      <w:r w:rsidRPr="00296ED4">
        <w:rPr>
          <w:rFonts w:hint="eastAsia"/>
        </w:rPr>
        <w:t>运行前的检查</w:t>
      </w:r>
    </w:p>
    <w:p w:rsidR="0058007F" w:rsidRDefault="0058007F" w:rsidP="0058007F">
      <w:pPr>
        <w:pStyle w:val="affffffffa"/>
        <w:ind w:left="0"/>
      </w:pPr>
      <w:r>
        <w:rPr>
          <w:rFonts w:hint="eastAsia"/>
        </w:rPr>
        <w:t>锅炉运行前应对</w:t>
      </w:r>
      <w:r w:rsidR="0071445F">
        <w:rPr>
          <w:rFonts w:hint="eastAsia"/>
        </w:rPr>
        <w:t>锅炉本体、</w:t>
      </w:r>
      <w:r w:rsidR="00CC3822">
        <w:rPr>
          <w:rFonts w:hint="eastAsia"/>
        </w:rPr>
        <w:t>汽水系统、给煤设备、除渣</w:t>
      </w:r>
      <w:r w:rsidR="00CC3822" w:rsidRPr="00150D98">
        <w:rPr>
          <w:rFonts w:hint="eastAsia"/>
        </w:rPr>
        <w:t>（尘）</w:t>
      </w:r>
      <w:r w:rsidR="00CC3822">
        <w:rPr>
          <w:rFonts w:hint="eastAsia"/>
        </w:rPr>
        <w:t>设备、</w:t>
      </w:r>
      <w:r w:rsidR="004B64B1" w:rsidRPr="004B64B1">
        <w:rPr>
          <w:rFonts w:hint="eastAsia"/>
        </w:rPr>
        <w:t>辅助系统</w:t>
      </w:r>
      <w:r w:rsidR="00CC3822">
        <w:rPr>
          <w:rFonts w:hint="eastAsia"/>
        </w:rPr>
        <w:t>等进行全面检查。</w:t>
      </w:r>
      <w:r w:rsidR="0071445F">
        <w:rPr>
          <w:rFonts w:hint="eastAsia"/>
        </w:rPr>
        <w:t>检查项目应包括但不限于：</w:t>
      </w:r>
    </w:p>
    <w:p w:rsidR="00C222D5" w:rsidRPr="007200A0" w:rsidRDefault="00C222D5" w:rsidP="00D901EA">
      <w:pPr>
        <w:pStyle w:val="af2"/>
      </w:pPr>
      <w:r w:rsidRPr="007200A0">
        <w:rPr>
          <w:rFonts w:hint="eastAsia"/>
        </w:rPr>
        <w:t>检查燃烧室</w:t>
      </w:r>
      <w:r w:rsidR="007200A0">
        <w:rPr>
          <w:rFonts w:hint="eastAsia"/>
        </w:rPr>
        <w:t>、水冷壁、过热器、锅炉启动系统、再热器、省煤器、</w:t>
      </w:r>
      <w:proofErr w:type="gramStart"/>
      <w:r w:rsidR="007200A0">
        <w:rPr>
          <w:rFonts w:hint="eastAsia"/>
        </w:rPr>
        <w:t>空预器</w:t>
      </w:r>
      <w:proofErr w:type="gramEnd"/>
      <w:r w:rsidR="007200A0">
        <w:rPr>
          <w:rFonts w:hint="eastAsia"/>
        </w:rPr>
        <w:t>、烟风道</w:t>
      </w:r>
      <w:r w:rsidRPr="007200A0">
        <w:rPr>
          <w:rFonts w:hint="eastAsia"/>
        </w:rPr>
        <w:t>等设备系统完好，内部无杂物，炉墙、各孔门完整，确认无人后</w:t>
      </w:r>
      <w:r w:rsidR="00B67F3D" w:rsidRPr="007200A0">
        <w:rPr>
          <w:rFonts w:hint="eastAsia"/>
        </w:rPr>
        <w:t>封闭</w:t>
      </w:r>
      <w:r w:rsidRPr="007200A0">
        <w:rPr>
          <w:rFonts w:hint="eastAsia"/>
        </w:rPr>
        <w:t>。</w:t>
      </w:r>
    </w:p>
    <w:p w:rsidR="00C222D5" w:rsidRPr="0058007F" w:rsidRDefault="00C222D5" w:rsidP="00D901EA">
      <w:pPr>
        <w:pStyle w:val="af2"/>
      </w:pPr>
      <w:r w:rsidRPr="007200A0">
        <w:rPr>
          <w:rFonts w:hint="eastAsia"/>
        </w:rPr>
        <w:t>各</w:t>
      </w:r>
      <w:r w:rsidRPr="0058007F">
        <w:rPr>
          <w:rFonts w:hint="eastAsia"/>
        </w:rPr>
        <w:t>操作平台、楼梯、栏杆、地沟盖板等齐全完好，无杂物，各通道畅通，现场整齐清洁。</w:t>
      </w:r>
    </w:p>
    <w:p w:rsidR="00C222D5" w:rsidRPr="0058007F" w:rsidRDefault="00C222D5" w:rsidP="00D901EA">
      <w:pPr>
        <w:pStyle w:val="af2"/>
      </w:pPr>
      <w:r w:rsidRPr="0058007F">
        <w:rPr>
          <w:rFonts w:hint="eastAsia"/>
        </w:rPr>
        <w:t>各系统管道支吊架完整牢固，保温完整良好。膨胀指示器齐全，刻度清晰，指示正确（冷态在零位）。</w:t>
      </w:r>
    </w:p>
    <w:p w:rsidR="00C222D5" w:rsidRPr="0058007F" w:rsidRDefault="00C222D5" w:rsidP="00D901EA">
      <w:pPr>
        <w:pStyle w:val="af2"/>
      </w:pPr>
      <w:r w:rsidRPr="0058007F">
        <w:rPr>
          <w:rFonts w:hint="eastAsia"/>
        </w:rPr>
        <w:t>各系统的风门、阀门、挡板与系统连接良好，执行机构传动装置完整牢固，标志、名称正确齐全。</w:t>
      </w:r>
    </w:p>
    <w:p w:rsidR="003F1F24" w:rsidRPr="0058007F" w:rsidRDefault="00C222D5" w:rsidP="00D901EA">
      <w:pPr>
        <w:pStyle w:val="af2"/>
      </w:pPr>
      <w:r w:rsidRPr="0058007F">
        <w:rPr>
          <w:rFonts w:hint="eastAsia"/>
        </w:rPr>
        <w:t>燃烧器设备外形完整，无结焦烧坏现象。</w:t>
      </w:r>
      <w:r w:rsidR="00B67F3D" w:rsidRPr="0058007F">
        <w:rPr>
          <w:rFonts w:hint="eastAsia"/>
        </w:rPr>
        <w:t>风道</w:t>
      </w:r>
      <w:r w:rsidRPr="0058007F">
        <w:rPr>
          <w:rFonts w:hint="eastAsia"/>
        </w:rPr>
        <w:t>挡板在正确位置，外部指示与内部开度相符。程控点火装置及油枪完整，动作灵活。</w:t>
      </w:r>
      <w:proofErr w:type="gramStart"/>
      <w:r w:rsidR="003F1F24" w:rsidRPr="0058007F">
        <w:rPr>
          <w:rFonts w:hint="eastAsia"/>
        </w:rPr>
        <w:t>火检冷却</w:t>
      </w:r>
      <w:proofErr w:type="gramEnd"/>
      <w:r w:rsidR="003F1F24" w:rsidRPr="0058007F">
        <w:rPr>
          <w:rFonts w:hint="eastAsia"/>
        </w:rPr>
        <w:t>风机及系统完好。火焰监视电视系统</w:t>
      </w:r>
      <w:proofErr w:type="gramStart"/>
      <w:r w:rsidR="003F1F24" w:rsidRPr="0058007F">
        <w:rPr>
          <w:rFonts w:hint="eastAsia"/>
        </w:rPr>
        <w:t>图象</w:t>
      </w:r>
      <w:proofErr w:type="gramEnd"/>
      <w:r w:rsidR="003F1F24" w:rsidRPr="0058007F">
        <w:rPr>
          <w:rFonts w:hint="eastAsia"/>
        </w:rPr>
        <w:t>清晰。</w:t>
      </w:r>
    </w:p>
    <w:p w:rsidR="00C222D5" w:rsidRPr="0058007F" w:rsidRDefault="00C222D5" w:rsidP="00D901EA">
      <w:pPr>
        <w:pStyle w:val="af2"/>
      </w:pPr>
      <w:r w:rsidRPr="0058007F">
        <w:rPr>
          <w:rFonts w:hint="eastAsia"/>
        </w:rPr>
        <w:t>吹灰器试验动作灵活无卡涩。</w:t>
      </w:r>
    </w:p>
    <w:p w:rsidR="007200A0" w:rsidRPr="00A26BFF" w:rsidRDefault="00C222D5" w:rsidP="00D901EA">
      <w:pPr>
        <w:pStyle w:val="af2"/>
        <w:rPr>
          <w:highlight w:val="yellow"/>
        </w:rPr>
      </w:pPr>
      <w:proofErr w:type="gramStart"/>
      <w:r w:rsidRPr="0058007F">
        <w:rPr>
          <w:rFonts w:hint="eastAsia"/>
        </w:rPr>
        <w:t>空预器</w:t>
      </w:r>
      <w:proofErr w:type="gramEnd"/>
      <w:r w:rsidR="00A26BFF">
        <w:rPr>
          <w:rFonts w:hint="eastAsia"/>
        </w:rPr>
        <w:t>结构</w:t>
      </w:r>
      <w:r w:rsidRPr="0058007F">
        <w:rPr>
          <w:rFonts w:hint="eastAsia"/>
        </w:rPr>
        <w:t>完整</w:t>
      </w:r>
      <w:r w:rsidR="00A26BFF">
        <w:rPr>
          <w:rFonts w:hint="eastAsia"/>
        </w:rPr>
        <w:t>。回转式</w:t>
      </w:r>
      <w:proofErr w:type="gramStart"/>
      <w:r w:rsidR="00A26BFF">
        <w:rPr>
          <w:rFonts w:hint="eastAsia"/>
        </w:rPr>
        <w:t>空预器</w:t>
      </w:r>
      <w:proofErr w:type="gramEnd"/>
      <w:r w:rsidRPr="00A26BFF">
        <w:rPr>
          <w:rFonts w:hint="eastAsia"/>
        </w:rPr>
        <w:t>减速箱油位正常，主电机及备用电机牢固，导向、支撑轴承润滑油系统油位正常，油质合格。</w:t>
      </w:r>
    </w:p>
    <w:p w:rsidR="00C222D5" w:rsidRPr="0058007F" w:rsidRDefault="00C222D5" w:rsidP="00D901EA">
      <w:pPr>
        <w:pStyle w:val="af2"/>
      </w:pPr>
      <w:r w:rsidRPr="0058007F">
        <w:rPr>
          <w:rFonts w:hint="eastAsia"/>
        </w:rPr>
        <w:t>炉膛下部灰斗</w:t>
      </w:r>
      <w:proofErr w:type="gramStart"/>
      <w:r w:rsidRPr="0058007F">
        <w:rPr>
          <w:rFonts w:hint="eastAsia"/>
        </w:rPr>
        <w:t>及捞渣</w:t>
      </w:r>
      <w:proofErr w:type="gramEnd"/>
      <w:r w:rsidRPr="0058007F">
        <w:rPr>
          <w:rFonts w:hint="eastAsia"/>
        </w:rPr>
        <w:t>机内无杂物</w:t>
      </w:r>
      <w:r w:rsidR="00803362">
        <w:rPr>
          <w:rFonts w:hint="eastAsia"/>
        </w:rPr>
        <w:t>、</w:t>
      </w:r>
      <w:r w:rsidRPr="0058007F">
        <w:rPr>
          <w:rFonts w:hint="eastAsia"/>
        </w:rPr>
        <w:t>无积灰，链条连接完好。</w:t>
      </w:r>
    </w:p>
    <w:p w:rsidR="00C222D5" w:rsidRPr="0058007F" w:rsidRDefault="00C222D5" w:rsidP="00D901EA">
      <w:pPr>
        <w:pStyle w:val="af2"/>
      </w:pPr>
      <w:r w:rsidRPr="0058007F">
        <w:rPr>
          <w:rFonts w:hint="eastAsia"/>
        </w:rPr>
        <w:t>省煤器及</w:t>
      </w:r>
      <w:proofErr w:type="gramStart"/>
      <w:r w:rsidRPr="0058007F">
        <w:rPr>
          <w:rFonts w:hint="eastAsia"/>
        </w:rPr>
        <w:t>空预器</w:t>
      </w:r>
      <w:proofErr w:type="gramEnd"/>
      <w:r w:rsidRPr="0058007F">
        <w:rPr>
          <w:rFonts w:hint="eastAsia"/>
        </w:rPr>
        <w:t>放灰装置</w:t>
      </w:r>
      <w:r w:rsidR="00803362">
        <w:rPr>
          <w:rFonts w:hint="eastAsia"/>
        </w:rPr>
        <w:t>结构</w:t>
      </w:r>
      <w:r w:rsidRPr="0058007F">
        <w:rPr>
          <w:rFonts w:hint="eastAsia"/>
        </w:rPr>
        <w:t>完整，密封良好，支吊架完整牢固。</w:t>
      </w:r>
    </w:p>
    <w:p w:rsidR="003D6153" w:rsidRPr="0058007F" w:rsidRDefault="003D6153" w:rsidP="00D901EA">
      <w:pPr>
        <w:pStyle w:val="af2"/>
      </w:pPr>
      <w:r w:rsidRPr="0058007F">
        <w:rPr>
          <w:rFonts w:hint="eastAsia"/>
        </w:rPr>
        <w:t>安全阀、电磁泄放阀、现场指示仪表等附件完整齐全，无杂物卡涩。压力表、安全阀应校验合格。</w:t>
      </w:r>
    </w:p>
    <w:p w:rsidR="00C222D5" w:rsidRDefault="00C222D5" w:rsidP="00BC3250">
      <w:pPr>
        <w:pStyle w:val="af2"/>
      </w:pPr>
      <w:r w:rsidRPr="00C222D5">
        <w:rPr>
          <w:rFonts w:hint="eastAsia"/>
        </w:rPr>
        <w:t>工作现场有充足的照明，通讯设备齐全、完好。</w:t>
      </w:r>
    </w:p>
    <w:p w:rsidR="00C222D5" w:rsidRDefault="00C222D5" w:rsidP="00D901EA">
      <w:pPr>
        <w:pStyle w:val="af2"/>
      </w:pPr>
      <w:r w:rsidRPr="00C222D5">
        <w:rPr>
          <w:rFonts w:hint="eastAsia"/>
        </w:rPr>
        <w:t>控制盘所有仪表、开关、按钮、指示灯均应完整齐全。</w:t>
      </w:r>
      <w:r w:rsidR="009C41C2">
        <w:rPr>
          <w:rFonts w:hint="eastAsia"/>
        </w:rPr>
        <w:t>数据采集系统、远程操作系统</w:t>
      </w:r>
      <w:r w:rsidR="00130B88">
        <w:rPr>
          <w:rFonts w:hint="eastAsia"/>
        </w:rPr>
        <w:t>应调试合格。</w:t>
      </w:r>
      <w:r w:rsidRPr="00C222D5">
        <w:rPr>
          <w:rFonts w:hint="eastAsia"/>
        </w:rPr>
        <w:t>各项自动保护装置应具备投入条件。</w:t>
      </w:r>
    </w:p>
    <w:p w:rsidR="00C222D5" w:rsidRDefault="00C222D5" w:rsidP="00D901EA">
      <w:pPr>
        <w:pStyle w:val="af2"/>
      </w:pPr>
      <w:r>
        <w:rPr>
          <w:rFonts w:hint="eastAsia"/>
        </w:rPr>
        <w:t>锅炉</w:t>
      </w:r>
      <w:r w:rsidR="004B64B1" w:rsidRPr="00B168B8">
        <w:rPr>
          <w:rFonts w:hint="eastAsia"/>
        </w:rPr>
        <w:t>各辅助系统</w:t>
      </w:r>
      <w:r>
        <w:rPr>
          <w:rFonts w:hint="eastAsia"/>
        </w:rPr>
        <w:t>运行前检查按照</w:t>
      </w:r>
      <w:r w:rsidR="004B64B1" w:rsidRPr="00B168B8">
        <w:rPr>
          <w:rFonts w:hint="eastAsia"/>
        </w:rPr>
        <w:t>相应</w:t>
      </w:r>
      <w:r>
        <w:rPr>
          <w:rFonts w:hint="eastAsia"/>
        </w:rPr>
        <w:t>操作规程执行。</w:t>
      </w:r>
    </w:p>
    <w:p w:rsidR="00D901EA" w:rsidRDefault="00D901EA" w:rsidP="00D901EA">
      <w:pPr>
        <w:pStyle w:val="affffffffa"/>
        <w:ind w:left="0"/>
      </w:pPr>
      <w:r>
        <w:rPr>
          <w:rFonts w:hint="eastAsia"/>
        </w:rPr>
        <w:t>司炉工应</w:t>
      </w:r>
      <w:r w:rsidR="00CC3822">
        <w:rPr>
          <w:rFonts w:hint="eastAsia"/>
        </w:rPr>
        <w:t>对各项检查结果进行确认并记录，确认锅炉具备运行条件。</w:t>
      </w:r>
      <w:r>
        <w:rPr>
          <w:rFonts w:hint="eastAsia"/>
        </w:rPr>
        <w:t>具备运行条件确认表见附录A</w:t>
      </w:r>
      <w:r w:rsidR="00CC3822">
        <w:rPr>
          <w:rFonts w:hint="eastAsia"/>
        </w:rPr>
        <w:t>。</w:t>
      </w:r>
    </w:p>
    <w:p w:rsidR="001A3A45" w:rsidRDefault="001A3A45" w:rsidP="001A3A45">
      <w:pPr>
        <w:pStyle w:val="affd"/>
        <w:spacing w:before="120" w:after="120"/>
        <w:ind w:left="0"/>
      </w:pPr>
      <w:r>
        <w:rPr>
          <w:rFonts w:hint="eastAsia"/>
        </w:rPr>
        <w:t>运行前的验收和试验</w:t>
      </w:r>
    </w:p>
    <w:p w:rsidR="002B1962" w:rsidRDefault="00A83BB6" w:rsidP="00B00862">
      <w:pPr>
        <w:pStyle w:val="affffffffa"/>
        <w:ind w:left="0"/>
      </w:pPr>
      <w:r>
        <w:rPr>
          <w:rFonts w:hint="eastAsia"/>
        </w:rPr>
        <w:t>锅炉运行前，</w:t>
      </w:r>
      <w:r w:rsidR="00D901EA">
        <w:rPr>
          <w:rFonts w:hint="eastAsia"/>
        </w:rPr>
        <w:t>使用单位应编制方案。</w:t>
      </w:r>
      <w:r>
        <w:rPr>
          <w:rFonts w:hint="eastAsia"/>
        </w:rPr>
        <w:t>进行</w:t>
      </w:r>
      <w:r w:rsidRPr="00A83BB6">
        <w:rPr>
          <w:rFonts w:hint="eastAsia"/>
        </w:rPr>
        <w:t>电动门、调整门、动叶、风门及挡板的试验</w:t>
      </w:r>
      <w:r>
        <w:rPr>
          <w:rFonts w:hint="eastAsia"/>
        </w:rPr>
        <w:t>，</w:t>
      </w:r>
      <w:r w:rsidRPr="00A83BB6">
        <w:rPr>
          <w:rFonts w:hint="eastAsia"/>
        </w:rPr>
        <w:t>辅机拉、合闸及事故按钮试验</w:t>
      </w:r>
      <w:r>
        <w:rPr>
          <w:rFonts w:hint="eastAsia"/>
        </w:rPr>
        <w:t>，</w:t>
      </w:r>
      <w:r w:rsidRPr="00A83BB6">
        <w:rPr>
          <w:rFonts w:hint="eastAsia"/>
        </w:rPr>
        <w:t>分步</w:t>
      </w:r>
      <w:proofErr w:type="gramStart"/>
      <w:r w:rsidRPr="00A83BB6">
        <w:rPr>
          <w:rFonts w:hint="eastAsia"/>
        </w:rPr>
        <w:t>联锁</w:t>
      </w:r>
      <w:proofErr w:type="gramEnd"/>
      <w:r w:rsidRPr="00A83BB6">
        <w:rPr>
          <w:rFonts w:hint="eastAsia"/>
        </w:rPr>
        <w:t>试验</w:t>
      </w:r>
      <w:r>
        <w:rPr>
          <w:rFonts w:hint="eastAsia"/>
        </w:rPr>
        <w:t>，</w:t>
      </w:r>
      <w:r w:rsidRPr="00A83BB6">
        <w:rPr>
          <w:rFonts w:hint="eastAsia"/>
        </w:rPr>
        <w:t>顺序控制试验</w:t>
      </w:r>
      <w:r>
        <w:rPr>
          <w:rFonts w:hint="eastAsia"/>
        </w:rPr>
        <w:t>，</w:t>
      </w:r>
      <w:r w:rsidRPr="00A83BB6">
        <w:rPr>
          <w:rFonts w:hint="eastAsia"/>
        </w:rPr>
        <w:t>锅炉电机</w:t>
      </w:r>
      <w:proofErr w:type="gramStart"/>
      <w:r w:rsidRPr="00A83BB6">
        <w:rPr>
          <w:rFonts w:hint="eastAsia"/>
        </w:rPr>
        <w:t>联锁</w:t>
      </w:r>
      <w:proofErr w:type="gramEnd"/>
      <w:r w:rsidRPr="00A83BB6">
        <w:rPr>
          <w:rFonts w:hint="eastAsia"/>
        </w:rPr>
        <w:t>试验</w:t>
      </w:r>
      <w:r>
        <w:rPr>
          <w:rFonts w:hint="eastAsia"/>
        </w:rPr>
        <w:t>，</w:t>
      </w:r>
      <w:r w:rsidRPr="00A83BB6">
        <w:rPr>
          <w:rFonts w:hint="eastAsia"/>
        </w:rPr>
        <w:t>转动机械试运行</w:t>
      </w:r>
      <w:r>
        <w:rPr>
          <w:rFonts w:hint="eastAsia"/>
        </w:rPr>
        <w:t>，</w:t>
      </w:r>
      <w:r w:rsidRPr="00A83BB6">
        <w:rPr>
          <w:rFonts w:hint="eastAsia"/>
        </w:rPr>
        <w:t>炉膛安全监控系统</w:t>
      </w:r>
      <w:r w:rsidR="00E40BDF">
        <w:rPr>
          <w:rFonts w:hint="eastAsia"/>
        </w:rPr>
        <w:t>试验</w:t>
      </w:r>
      <w:r>
        <w:rPr>
          <w:rFonts w:hint="eastAsia"/>
        </w:rPr>
        <w:t>，</w:t>
      </w:r>
      <w:r w:rsidRPr="00A83BB6">
        <w:rPr>
          <w:rFonts w:hint="eastAsia"/>
        </w:rPr>
        <w:t>水压试验</w:t>
      </w:r>
      <w:r>
        <w:rPr>
          <w:rFonts w:hint="eastAsia"/>
        </w:rPr>
        <w:t>。</w:t>
      </w:r>
    </w:p>
    <w:p w:rsidR="00D901EA" w:rsidRDefault="00D901EA" w:rsidP="00D901EA">
      <w:pPr>
        <w:pStyle w:val="affffffffa"/>
        <w:ind w:left="0"/>
      </w:pPr>
      <w:r w:rsidRPr="00D901EA">
        <w:rPr>
          <w:rFonts w:hint="eastAsia"/>
        </w:rPr>
        <w:t>司炉工应对各项</w:t>
      </w:r>
      <w:r>
        <w:rPr>
          <w:rFonts w:hint="eastAsia"/>
        </w:rPr>
        <w:t>验收和试验</w:t>
      </w:r>
      <w:r w:rsidRPr="00D901EA">
        <w:rPr>
          <w:rFonts w:hint="eastAsia"/>
        </w:rPr>
        <w:t>结果进行确认并记录</w:t>
      </w:r>
      <w:r w:rsidR="00CC3822">
        <w:rPr>
          <w:rFonts w:hint="eastAsia"/>
        </w:rPr>
        <w:t>，</w:t>
      </w:r>
      <w:r>
        <w:rPr>
          <w:rFonts w:hint="eastAsia"/>
        </w:rPr>
        <w:t>确认各项验收和试验结果符合要求。验收和试验结果确认表见附录B</w:t>
      </w:r>
      <w:r w:rsidR="00CC3822">
        <w:rPr>
          <w:rFonts w:hint="eastAsia"/>
        </w:rPr>
        <w:t>。</w:t>
      </w:r>
    </w:p>
    <w:p w:rsidR="00027FE6" w:rsidRDefault="002C212B" w:rsidP="008C7EC4">
      <w:pPr>
        <w:pStyle w:val="affd"/>
        <w:spacing w:before="120" w:after="120"/>
        <w:ind w:left="0"/>
      </w:pPr>
      <w:r>
        <w:rPr>
          <w:rFonts w:hint="eastAsia"/>
        </w:rPr>
        <w:t>锅炉机组启动</w:t>
      </w:r>
    </w:p>
    <w:p w:rsidR="00B528E7" w:rsidRDefault="0051524B" w:rsidP="0051524B">
      <w:pPr>
        <w:pStyle w:val="affe"/>
        <w:spacing w:before="120" w:after="120"/>
        <w:ind w:left="0"/>
      </w:pPr>
      <w:r>
        <w:rPr>
          <w:rFonts w:hint="eastAsia"/>
        </w:rPr>
        <w:t>禁止启动锅炉</w:t>
      </w:r>
    </w:p>
    <w:p w:rsidR="0051524B" w:rsidRPr="0051524B" w:rsidRDefault="005873DE" w:rsidP="0051524B">
      <w:pPr>
        <w:pStyle w:val="affff6"/>
        <w:ind w:firstLine="420"/>
      </w:pPr>
      <w:r>
        <w:rPr>
          <w:rFonts w:hint="eastAsia"/>
        </w:rPr>
        <w:t>出现下述情况时，不得启动锅炉：</w:t>
      </w:r>
    </w:p>
    <w:p w:rsidR="002C212B" w:rsidRDefault="002C212B" w:rsidP="005873DE">
      <w:pPr>
        <w:pStyle w:val="af2"/>
      </w:pPr>
      <w:r>
        <w:t>锅炉系统设备有故障时</w:t>
      </w:r>
      <w:r w:rsidR="005873DE">
        <w:rPr>
          <w:rFonts w:hint="eastAsia"/>
        </w:rPr>
        <w:t>；</w:t>
      </w:r>
    </w:p>
    <w:p w:rsidR="002C212B" w:rsidRDefault="002C212B" w:rsidP="005873DE">
      <w:pPr>
        <w:pStyle w:val="af2"/>
      </w:pPr>
      <w:r w:rsidRPr="002C212B">
        <w:rPr>
          <w:rFonts w:hint="eastAsia"/>
        </w:rPr>
        <w:t>锅炉过热蒸汽、再热蒸汽温度表、压力表和烟温表、</w:t>
      </w:r>
      <w:proofErr w:type="gramStart"/>
      <w:r w:rsidRPr="002C212B">
        <w:rPr>
          <w:rFonts w:hint="eastAsia"/>
        </w:rPr>
        <w:t>壁温表</w:t>
      </w:r>
      <w:proofErr w:type="gramEnd"/>
      <w:r w:rsidRPr="002C212B">
        <w:rPr>
          <w:rFonts w:hint="eastAsia"/>
        </w:rPr>
        <w:t>、炉膛压力表、给水</w:t>
      </w:r>
      <w:r w:rsidR="005873DE">
        <w:rPr>
          <w:rFonts w:hint="eastAsia"/>
        </w:rPr>
        <w:t>流量、循环水泵出口流量、</w:t>
      </w:r>
      <w:r w:rsidR="00CB25FE">
        <w:rPr>
          <w:rFonts w:hint="eastAsia"/>
        </w:rPr>
        <w:t>锅筒（分离器储水箱）水位计</w:t>
      </w:r>
      <w:r w:rsidR="005873DE">
        <w:rPr>
          <w:rFonts w:hint="eastAsia"/>
        </w:rPr>
        <w:t>等主要表计缺少或不正常；</w:t>
      </w:r>
    </w:p>
    <w:p w:rsidR="002C212B" w:rsidRDefault="002C212B" w:rsidP="005873DE">
      <w:pPr>
        <w:pStyle w:val="af2"/>
      </w:pPr>
      <w:r>
        <w:rPr>
          <w:rFonts w:hint="eastAsia"/>
        </w:rPr>
        <w:t>主要</w:t>
      </w:r>
      <w:proofErr w:type="gramStart"/>
      <w:r>
        <w:t>联锁</w:t>
      </w:r>
      <w:proofErr w:type="gramEnd"/>
      <w:r>
        <w:t>保护</w:t>
      </w:r>
      <w:r>
        <w:rPr>
          <w:rFonts w:hint="eastAsia"/>
        </w:rPr>
        <w:t>装置、监控系统、控制电源、仪表用气源</w:t>
      </w:r>
      <w:r>
        <w:t>不能正常</w:t>
      </w:r>
      <w:r>
        <w:rPr>
          <w:rFonts w:hint="eastAsia"/>
        </w:rPr>
        <w:t>投入</w:t>
      </w:r>
      <w:r w:rsidR="005873DE">
        <w:t>时</w:t>
      </w:r>
      <w:r w:rsidR="005873DE">
        <w:rPr>
          <w:rFonts w:hint="eastAsia"/>
        </w:rPr>
        <w:t>；</w:t>
      </w:r>
    </w:p>
    <w:p w:rsidR="002C212B" w:rsidRDefault="002C212B" w:rsidP="005873DE">
      <w:pPr>
        <w:pStyle w:val="af2"/>
      </w:pPr>
      <w:r>
        <w:rPr>
          <w:rFonts w:hint="eastAsia"/>
        </w:rPr>
        <w:t>其他</w:t>
      </w:r>
      <w:r w:rsidR="00505F61">
        <w:rPr>
          <w:rFonts w:hint="eastAsia"/>
        </w:rPr>
        <w:t>严重</w:t>
      </w:r>
      <w:r>
        <w:rPr>
          <w:rFonts w:hint="eastAsia"/>
        </w:rPr>
        <w:t>影响锅炉运行安全的</w:t>
      </w:r>
      <w:r w:rsidR="00505F61">
        <w:rPr>
          <w:rFonts w:hint="eastAsia"/>
        </w:rPr>
        <w:t>状况。</w:t>
      </w:r>
    </w:p>
    <w:p w:rsidR="0072154B" w:rsidRDefault="009A1E78" w:rsidP="005873DE">
      <w:pPr>
        <w:pStyle w:val="affe"/>
        <w:spacing w:before="120" w:after="120"/>
        <w:ind w:left="0"/>
      </w:pPr>
      <w:r>
        <w:rPr>
          <w:rFonts w:hint="eastAsia"/>
        </w:rPr>
        <w:lastRenderedPageBreak/>
        <w:t>启动前的检查</w:t>
      </w:r>
    </w:p>
    <w:p w:rsidR="005873DE" w:rsidRPr="008C6FBC" w:rsidRDefault="009A1E78" w:rsidP="005873DE">
      <w:pPr>
        <w:pStyle w:val="affffffff9"/>
      </w:pPr>
      <w:r w:rsidRPr="009A1E78">
        <w:rPr>
          <w:rFonts w:hint="eastAsia"/>
        </w:rPr>
        <w:t>锅炉启动前，</w:t>
      </w:r>
      <w:r w:rsidR="005873DE" w:rsidRPr="008C6FBC">
        <w:rPr>
          <w:rFonts w:hint="eastAsia"/>
        </w:rPr>
        <w:t>应</w:t>
      </w:r>
      <w:r w:rsidRPr="008C6FBC">
        <w:rPr>
          <w:rFonts w:hint="eastAsia"/>
        </w:rPr>
        <w:t>确认安装和检修工作已全部结束，并验收合格。</w:t>
      </w:r>
    </w:p>
    <w:p w:rsidR="009A1E78" w:rsidRDefault="009A1E78" w:rsidP="005873DE">
      <w:pPr>
        <w:pStyle w:val="affffffff9"/>
      </w:pPr>
      <w:r w:rsidRPr="009A1E78">
        <w:rPr>
          <w:rFonts w:hint="eastAsia"/>
        </w:rPr>
        <w:t>得到启动命令后，应立即通知各岗位对所属设备进行全面检查</w:t>
      </w:r>
      <w:r w:rsidR="005873DE">
        <w:rPr>
          <w:rFonts w:hint="eastAsia"/>
        </w:rPr>
        <w:t>，检查内容包括但不限于</w:t>
      </w:r>
      <w:r w:rsidR="00153352">
        <w:rPr>
          <w:rFonts w:hint="eastAsia"/>
        </w:rPr>
        <w:t>：</w:t>
      </w:r>
    </w:p>
    <w:p w:rsidR="009A1E78" w:rsidRDefault="00701B44" w:rsidP="005873DE">
      <w:pPr>
        <w:pStyle w:val="af2"/>
      </w:pPr>
      <w:r w:rsidRPr="00701B44">
        <w:rPr>
          <w:rFonts w:hint="eastAsia"/>
        </w:rPr>
        <w:t>现场整齐、清洁，各</w:t>
      </w:r>
      <w:r w:rsidR="00A90492">
        <w:rPr>
          <w:rFonts w:hint="eastAsia"/>
        </w:rPr>
        <w:t>通</w:t>
      </w:r>
      <w:r w:rsidRPr="00701B44">
        <w:rPr>
          <w:rFonts w:hint="eastAsia"/>
        </w:rPr>
        <w:t>道畅通无阻，栏杆完整，现场照明良好。保温齐全，各支吊架完整牢固。</w:t>
      </w:r>
    </w:p>
    <w:p w:rsidR="00701B44" w:rsidRDefault="00701B44" w:rsidP="005873DE">
      <w:pPr>
        <w:pStyle w:val="af2"/>
      </w:pPr>
      <w:r w:rsidRPr="00701B44">
        <w:rPr>
          <w:rFonts w:hint="eastAsia"/>
        </w:rPr>
        <w:t>管道、阀门连接良好，阀门开关灵活，手轮完整，铭牌齐全，标志清楚，编号正确，并符合规定。各看火孔、人孔门、检查门开关灵活，关闭严密。</w:t>
      </w:r>
    </w:p>
    <w:p w:rsidR="00701B44" w:rsidRDefault="00701B44" w:rsidP="005873DE">
      <w:pPr>
        <w:pStyle w:val="af2"/>
      </w:pPr>
      <w:r w:rsidRPr="00701B44">
        <w:rPr>
          <w:rFonts w:hint="eastAsia"/>
        </w:rPr>
        <w:t>检查炉膛及烟道内无人工作，</w:t>
      </w:r>
      <w:proofErr w:type="gramStart"/>
      <w:r w:rsidRPr="00701B44">
        <w:rPr>
          <w:rFonts w:hint="eastAsia"/>
        </w:rPr>
        <w:t>无工具</w:t>
      </w:r>
      <w:proofErr w:type="gramEnd"/>
      <w:r w:rsidRPr="00701B44">
        <w:rPr>
          <w:rFonts w:hint="eastAsia"/>
        </w:rPr>
        <w:t>遗留，受热面无焦块及可燃物质积存，脚手架已拆除。所有人员从相关设备中撤出。</w:t>
      </w:r>
    </w:p>
    <w:p w:rsidR="00701B44" w:rsidRDefault="00701B44" w:rsidP="005873DE">
      <w:pPr>
        <w:pStyle w:val="af2"/>
      </w:pPr>
      <w:r>
        <w:rPr>
          <w:rFonts w:hint="eastAsia"/>
        </w:rPr>
        <w:t>水位计、膨胀指示</w:t>
      </w:r>
      <w:r w:rsidR="00B60F73">
        <w:rPr>
          <w:rFonts w:hint="eastAsia"/>
        </w:rPr>
        <w:t>器</w:t>
      </w:r>
      <w:r>
        <w:rPr>
          <w:rFonts w:hint="eastAsia"/>
        </w:rPr>
        <w:t>、燃烧器、烟风道挡板、吹灰器、</w:t>
      </w:r>
      <w:proofErr w:type="gramStart"/>
      <w:r>
        <w:rPr>
          <w:rFonts w:hint="eastAsia"/>
        </w:rPr>
        <w:t>空预器</w:t>
      </w:r>
      <w:proofErr w:type="gramEnd"/>
      <w:r>
        <w:rPr>
          <w:rFonts w:hint="eastAsia"/>
        </w:rPr>
        <w:t>等处于正常状态，开关位置正确，指示刻度清晰。</w:t>
      </w:r>
    </w:p>
    <w:p w:rsidR="00701B44" w:rsidRDefault="00701B44" w:rsidP="005873DE">
      <w:pPr>
        <w:pStyle w:val="af2"/>
      </w:pPr>
      <w:r>
        <w:rPr>
          <w:rFonts w:hint="eastAsia"/>
        </w:rPr>
        <w:t>电气和热工仪表均接通电源并投入运行，</w:t>
      </w:r>
      <w:r w:rsidRPr="00701B44">
        <w:rPr>
          <w:rFonts w:hint="eastAsia"/>
        </w:rPr>
        <w:t>操作盘整洁，标志齐全、正确，各类开关完整、可靠。</w:t>
      </w:r>
    </w:p>
    <w:p w:rsidR="00641778" w:rsidRDefault="00641778" w:rsidP="005873DE">
      <w:pPr>
        <w:pStyle w:val="af2"/>
      </w:pPr>
      <w:r>
        <w:rPr>
          <w:rFonts w:hint="eastAsia"/>
        </w:rPr>
        <w:t>锅炉</w:t>
      </w:r>
      <w:proofErr w:type="gramStart"/>
      <w:r>
        <w:rPr>
          <w:rFonts w:hint="eastAsia"/>
        </w:rPr>
        <w:t>联锁</w:t>
      </w:r>
      <w:proofErr w:type="gramEnd"/>
      <w:r>
        <w:rPr>
          <w:rFonts w:hint="eastAsia"/>
        </w:rPr>
        <w:t>及保护装置已投入。</w:t>
      </w:r>
    </w:p>
    <w:p w:rsidR="00D901EA" w:rsidRDefault="00D5266B" w:rsidP="00D901EA">
      <w:pPr>
        <w:pStyle w:val="affffffff9"/>
      </w:pPr>
      <w:r>
        <w:rPr>
          <w:rFonts w:hint="eastAsia"/>
        </w:rPr>
        <w:t>司炉工应落实各项检查工作已全部完成，确认锅炉具备启动条件。</w:t>
      </w:r>
      <w:r w:rsidR="00D901EA">
        <w:rPr>
          <w:rFonts w:hint="eastAsia"/>
        </w:rPr>
        <w:t>启动前检查结果确认表见附录C</w:t>
      </w:r>
      <w:r>
        <w:rPr>
          <w:rFonts w:hint="eastAsia"/>
        </w:rPr>
        <w:t>。</w:t>
      </w:r>
    </w:p>
    <w:p w:rsidR="00701B44" w:rsidRDefault="00701B44" w:rsidP="005873DE">
      <w:pPr>
        <w:pStyle w:val="affe"/>
        <w:spacing w:before="120" w:after="120"/>
        <w:ind w:left="0"/>
      </w:pPr>
      <w:r>
        <w:rPr>
          <w:rFonts w:hint="eastAsia"/>
        </w:rPr>
        <w:t>锅炉上水</w:t>
      </w:r>
    </w:p>
    <w:p w:rsidR="004333FF" w:rsidRPr="004333FF" w:rsidRDefault="00BB269D" w:rsidP="004333FF">
      <w:pPr>
        <w:pStyle w:val="afff"/>
        <w:spacing w:beforeLines="0" w:before="0" w:afterLines="0" w:after="0"/>
      </w:pPr>
      <w:r>
        <w:rPr>
          <w:rFonts w:ascii="宋体" w:eastAsia="宋体" w:hint="eastAsia"/>
        </w:rPr>
        <w:t>确认锅炉给水</w:t>
      </w:r>
      <w:r w:rsidR="004333FF" w:rsidRPr="004333FF">
        <w:rPr>
          <w:rFonts w:ascii="宋体" w:eastAsia="宋体" w:hint="eastAsia"/>
        </w:rPr>
        <w:t>水质符合锅炉设计文件和GB/T12145的规定。</w:t>
      </w:r>
    </w:p>
    <w:p w:rsidR="004333FF" w:rsidRPr="007F3ABF" w:rsidRDefault="004333FF" w:rsidP="007F3ABF">
      <w:pPr>
        <w:pStyle w:val="afff"/>
        <w:spacing w:beforeLines="0" w:before="0" w:afterLines="0" w:after="0"/>
        <w:rPr>
          <w:rFonts w:ascii="宋体" w:eastAsia="宋体"/>
        </w:rPr>
      </w:pPr>
      <w:r w:rsidRPr="007F3ABF">
        <w:rPr>
          <w:rFonts w:ascii="宋体" w:eastAsia="宋体" w:hint="eastAsia"/>
        </w:rPr>
        <w:t>在锅炉启动前的检查工作结束后，确认无影响进水因素时，记录锅炉膨胀指示一次，方可向锅炉进水。进水时应控制进水温度和流量。</w:t>
      </w:r>
      <w:r w:rsidR="00BB269D" w:rsidRPr="007F3ABF">
        <w:rPr>
          <w:rFonts w:ascii="宋体" w:eastAsia="宋体" w:hint="eastAsia"/>
        </w:rPr>
        <w:t>上水温度一般控制在20</w:t>
      </w:r>
      <w:r w:rsidR="00D5266B" w:rsidRPr="007F3ABF">
        <w:rPr>
          <w:rFonts w:ascii="宋体" w:eastAsia="宋体" w:hint="eastAsia"/>
        </w:rPr>
        <w:t>℃～</w:t>
      </w:r>
      <w:r w:rsidR="00BB269D" w:rsidRPr="007F3ABF">
        <w:rPr>
          <w:rFonts w:ascii="宋体" w:eastAsia="宋体" w:hint="eastAsia"/>
        </w:rPr>
        <w:t>70℃之间，上水温度与汽包温度的差值不大于40℃。</w:t>
      </w:r>
    </w:p>
    <w:p w:rsidR="007F3ABF" w:rsidRDefault="007F3ABF" w:rsidP="007F3ABF">
      <w:pPr>
        <w:pStyle w:val="affe"/>
        <w:spacing w:before="120" w:after="120"/>
        <w:ind w:left="0"/>
      </w:pPr>
      <w:r>
        <w:rPr>
          <w:rFonts w:hint="eastAsia"/>
        </w:rPr>
        <w:t>锅炉点火</w:t>
      </w:r>
    </w:p>
    <w:p w:rsidR="00701B44" w:rsidRPr="007F3ABF" w:rsidRDefault="00277AE3" w:rsidP="007F3ABF">
      <w:pPr>
        <w:pStyle w:val="afff"/>
        <w:spacing w:beforeLines="0" w:before="0" w:afterLines="0" w:after="0"/>
        <w:rPr>
          <w:rFonts w:ascii="宋体" w:eastAsia="宋体"/>
        </w:rPr>
      </w:pPr>
      <w:r w:rsidRPr="007F3ABF">
        <w:rPr>
          <w:rFonts w:ascii="宋体" w:eastAsia="宋体" w:hint="eastAsia"/>
        </w:rPr>
        <w:t>锅炉上水结束后，对水冷壁</w:t>
      </w:r>
      <w:proofErr w:type="gramStart"/>
      <w:r w:rsidRPr="007F3ABF">
        <w:rPr>
          <w:rFonts w:ascii="宋体" w:eastAsia="宋体" w:hint="eastAsia"/>
        </w:rPr>
        <w:t>底部联箱</w:t>
      </w:r>
      <w:proofErr w:type="gramEnd"/>
      <w:r w:rsidRPr="007F3ABF">
        <w:rPr>
          <w:rFonts w:ascii="宋体" w:eastAsia="宋体" w:hint="eastAsia"/>
        </w:rPr>
        <w:t>进行加热，对供汽管道及</w:t>
      </w:r>
      <w:proofErr w:type="gramStart"/>
      <w:r w:rsidRPr="007F3ABF">
        <w:rPr>
          <w:rFonts w:ascii="宋体" w:eastAsia="宋体" w:hint="eastAsia"/>
        </w:rPr>
        <w:t>底部联箱</w:t>
      </w:r>
      <w:proofErr w:type="gramEnd"/>
      <w:r w:rsidR="00FA0C31" w:rsidRPr="007F3ABF">
        <w:rPr>
          <w:rFonts w:ascii="宋体" w:eastAsia="宋体" w:hint="eastAsia"/>
        </w:rPr>
        <w:t>进行</w:t>
      </w:r>
      <w:r w:rsidRPr="007F3ABF">
        <w:rPr>
          <w:rFonts w:ascii="宋体" w:eastAsia="宋体" w:hint="eastAsia"/>
        </w:rPr>
        <w:t>暖管，注意防止发生水击。</w:t>
      </w:r>
      <w:r w:rsidR="00FA0C31" w:rsidRPr="007F3ABF">
        <w:rPr>
          <w:rFonts w:ascii="宋体" w:eastAsia="宋体" w:hint="eastAsia"/>
        </w:rPr>
        <w:t>底部加热期间，应控制汽包上下壁温差不大于40℃。</w:t>
      </w:r>
    </w:p>
    <w:p w:rsidR="00277AE3" w:rsidRPr="007F3ABF" w:rsidRDefault="00277AE3" w:rsidP="007F3ABF">
      <w:pPr>
        <w:pStyle w:val="afff"/>
        <w:spacing w:beforeLines="0" w:before="0" w:afterLines="0" w:after="0"/>
        <w:rPr>
          <w:rFonts w:ascii="宋体" w:eastAsia="宋体"/>
        </w:rPr>
      </w:pPr>
      <w:r w:rsidRPr="007F3ABF">
        <w:rPr>
          <w:rFonts w:ascii="宋体" w:eastAsia="宋体" w:hint="eastAsia"/>
        </w:rPr>
        <w:t>锅炉</w:t>
      </w:r>
      <w:r w:rsidR="00BB269D" w:rsidRPr="007F3ABF">
        <w:rPr>
          <w:rFonts w:ascii="宋体" w:eastAsia="宋体" w:hint="eastAsia"/>
        </w:rPr>
        <w:t>达到点火条件</w:t>
      </w:r>
      <w:r w:rsidRPr="007F3ABF">
        <w:rPr>
          <w:rFonts w:ascii="宋体" w:eastAsia="宋体" w:hint="eastAsia"/>
        </w:rPr>
        <w:t>后，停止热风烘炉和底部加热。投入炉膛出口烟温探针和火焰监视电视，启动风机对炉膛进行吹扫，吹扫合格后，按点火步骤进行点火。</w:t>
      </w:r>
    </w:p>
    <w:p w:rsidR="00277AE3" w:rsidRPr="007F3ABF" w:rsidRDefault="00277AE3" w:rsidP="007F3ABF">
      <w:pPr>
        <w:pStyle w:val="afff"/>
        <w:spacing w:beforeLines="0" w:before="0" w:afterLines="0" w:after="0"/>
        <w:rPr>
          <w:rFonts w:ascii="宋体" w:eastAsia="宋体"/>
        </w:rPr>
      </w:pPr>
      <w:r w:rsidRPr="007F3ABF">
        <w:rPr>
          <w:rFonts w:ascii="宋体" w:eastAsia="宋体" w:hint="eastAsia"/>
        </w:rPr>
        <w:t>锅炉启动初期应当控制锅炉燃料量、炉膛出口烟温，使升温、升压过程符合启动曲线。</w:t>
      </w:r>
    </w:p>
    <w:p w:rsidR="00277AE3" w:rsidRDefault="00277AE3" w:rsidP="00277AE3">
      <w:pPr>
        <w:pStyle w:val="affd"/>
        <w:spacing w:before="120" w:after="120"/>
        <w:ind w:left="0"/>
      </w:pPr>
      <w:r>
        <w:rPr>
          <w:rFonts w:hint="eastAsia"/>
        </w:rPr>
        <w:t>锅炉运行调整</w:t>
      </w:r>
    </w:p>
    <w:p w:rsidR="00277AE3" w:rsidRDefault="00277AE3" w:rsidP="00B00862">
      <w:pPr>
        <w:pStyle w:val="affffffffa"/>
        <w:ind w:left="0"/>
      </w:pPr>
      <w:r>
        <w:rPr>
          <w:rFonts w:hint="eastAsia"/>
        </w:rPr>
        <w:t>锅炉运行期间</w:t>
      </w:r>
      <w:r w:rsidR="00A51806" w:rsidRPr="00B168B8">
        <w:rPr>
          <w:rFonts w:hint="eastAsia"/>
        </w:rPr>
        <w:t>应</w:t>
      </w:r>
      <w:r w:rsidRPr="00B168B8">
        <w:rPr>
          <w:rFonts w:hint="eastAsia"/>
        </w:rPr>
        <w:t>保证锅炉蒸发量满足机组负荷需要</w:t>
      </w:r>
      <w:r w:rsidR="00A51806" w:rsidRPr="00B168B8">
        <w:rPr>
          <w:rFonts w:hint="eastAsia"/>
        </w:rPr>
        <w:t>。</w:t>
      </w:r>
    </w:p>
    <w:p w:rsidR="00A51806" w:rsidRDefault="00277AE3" w:rsidP="00B00862">
      <w:pPr>
        <w:pStyle w:val="affffffffa"/>
        <w:ind w:left="0"/>
      </w:pPr>
      <w:r w:rsidRPr="00B00862">
        <w:rPr>
          <w:rFonts w:hint="eastAsia"/>
        </w:rPr>
        <w:t>根据机组负荷情况，</w:t>
      </w:r>
      <w:r w:rsidR="00A51806">
        <w:rPr>
          <w:rFonts w:hint="eastAsia"/>
        </w:rPr>
        <w:t>保持汽温、汽压和</w:t>
      </w:r>
      <w:proofErr w:type="gramStart"/>
      <w:r w:rsidR="00A51806">
        <w:rPr>
          <w:rFonts w:hint="eastAsia"/>
        </w:rPr>
        <w:t>炉水</w:t>
      </w:r>
      <w:proofErr w:type="gramEnd"/>
      <w:r w:rsidR="00A51806">
        <w:rPr>
          <w:rFonts w:hint="eastAsia"/>
        </w:rPr>
        <w:t>、蒸汽品</w:t>
      </w:r>
      <w:bookmarkStart w:id="41" w:name="_GoBack"/>
      <w:bookmarkEnd w:id="41"/>
      <w:r w:rsidR="00A51806">
        <w:rPr>
          <w:rFonts w:hint="eastAsia"/>
        </w:rPr>
        <w:t>质在规定范围内，稳定给水流量，保持汽包水位正常，及时正确调整运行工况。</w:t>
      </w:r>
    </w:p>
    <w:p w:rsidR="00277AE3" w:rsidRPr="00B00862" w:rsidRDefault="00A51806" w:rsidP="00B00862">
      <w:pPr>
        <w:pStyle w:val="affffffffa"/>
        <w:ind w:left="0"/>
      </w:pPr>
      <w:r>
        <w:rPr>
          <w:rFonts w:hint="eastAsia"/>
        </w:rPr>
        <w:t>保持燃烧良好，减少热损失，提高锅炉热效率。</w:t>
      </w:r>
      <w:r w:rsidR="00BC2DAA" w:rsidRPr="00B00862">
        <w:rPr>
          <w:rFonts w:hint="eastAsia"/>
        </w:rPr>
        <w:t>做好</w:t>
      </w:r>
      <w:r w:rsidR="00B01D78" w:rsidRPr="00B00862">
        <w:rPr>
          <w:rFonts w:hint="eastAsia"/>
        </w:rPr>
        <w:t>锅炉</w:t>
      </w:r>
      <w:r w:rsidR="00BC2DAA" w:rsidRPr="00B00862">
        <w:rPr>
          <w:rFonts w:hint="eastAsia"/>
        </w:rPr>
        <w:t>能效的日常检查和监测。</w:t>
      </w:r>
      <w:r w:rsidR="00B01D78" w:rsidRPr="00B00862">
        <w:rPr>
          <w:rFonts w:hint="eastAsia"/>
        </w:rPr>
        <w:t>重点</w:t>
      </w:r>
      <w:r w:rsidR="00B01D78" w:rsidRPr="00B01D78">
        <w:rPr>
          <w:rFonts w:hint="eastAsia"/>
        </w:rPr>
        <w:t>检查和监测</w:t>
      </w:r>
      <w:r w:rsidR="00B01D78">
        <w:rPr>
          <w:rFonts w:hint="eastAsia"/>
        </w:rPr>
        <w:t>的项目至少应包括锅炉燃料</w:t>
      </w:r>
      <w:r w:rsidR="00132B3A">
        <w:rPr>
          <w:rFonts w:hint="eastAsia"/>
        </w:rPr>
        <w:t>、介质出口温度和压力、锅炉补给水量和补给水温度、水质、排烟温度、炉墙表面温度、排污率以及系统有无跑冒滴漏情况。</w:t>
      </w:r>
    </w:p>
    <w:p w:rsidR="006751D0" w:rsidRDefault="00BC2DAA" w:rsidP="00B00862">
      <w:pPr>
        <w:pStyle w:val="affffffffa"/>
        <w:ind w:left="0"/>
      </w:pPr>
      <w:r>
        <w:rPr>
          <w:rFonts w:hint="eastAsia"/>
        </w:rPr>
        <w:t>司炉工</w:t>
      </w:r>
      <w:r w:rsidR="00A432C7" w:rsidRPr="00277AE3">
        <w:rPr>
          <w:rFonts w:hint="eastAsia"/>
        </w:rPr>
        <w:t>在化学人员的监护下</w:t>
      </w:r>
      <w:r w:rsidR="00A432C7">
        <w:rPr>
          <w:rFonts w:hint="eastAsia"/>
        </w:rPr>
        <w:t>，</w:t>
      </w:r>
      <w:r w:rsidR="00277AE3" w:rsidRPr="00277AE3">
        <w:rPr>
          <w:rFonts w:hint="eastAsia"/>
        </w:rPr>
        <w:t>根据化学人员的要求，</w:t>
      </w:r>
      <w:r w:rsidR="00277AE3">
        <w:rPr>
          <w:rFonts w:hint="eastAsia"/>
        </w:rPr>
        <w:t>确定排污方式和排污量</w:t>
      </w:r>
      <w:r w:rsidR="00277AE3" w:rsidRPr="00277AE3">
        <w:rPr>
          <w:rFonts w:hint="eastAsia"/>
        </w:rPr>
        <w:t>。定期排污</w:t>
      </w:r>
      <w:r w:rsidR="00A432C7">
        <w:rPr>
          <w:rFonts w:hint="eastAsia"/>
        </w:rPr>
        <w:t>宜</w:t>
      </w:r>
      <w:r w:rsidR="00277AE3" w:rsidRPr="00277AE3">
        <w:rPr>
          <w:rFonts w:hint="eastAsia"/>
        </w:rPr>
        <w:t>选在低负荷下进行</w:t>
      </w:r>
      <w:r w:rsidR="00277AE3">
        <w:rPr>
          <w:rFonts w:hint="eastAsia"/>
        </w:rPr>
        <w:t>。</w:t>
      </w:r>
      <w:r w:rsidR="00A432C7">
        <w:rPr>
          <w:rFonts w:hint="eastAsia"/>
        </w:rPr>
        <w:t>排污时应</w:t>
      </w:r>
      <w:r w:rsidR="00277AE3" w:rsidRPr="00277AE3">
        <w:rPr>
          <w:rFonts w:hint="eastAsia"/>
        </w:rPr>
        <w:t>检查排污管系、阀门是否堵塞、泄漏</w:t>
      </w:r>
      <w:r w:rsidR="00680D73">
        <w:rPr>
          <w:rFonts w:hint="eastAsia"/>
        </w:rPr>
        <w:t>。</w:t>
      </w:r>
      <w:r w:rsidR="00277AE3" w:rsidRPr="00277AE3">
        <w:rPr>
          <w:rFonts w:hint="eastAsia"/>
        </w:rPr>
        <w:t>排污后半小时，应全面检查各排污</w:t>
      </w:r>
      <w:proofErr w:type="gramStart"/>
      <w:r w:rsidR="00277AE3" w:rsidRPr="00277AE3">
        <w:rPr>
          <w:rFonts w:hint="eastAsia"/>
        </w:rPr>
        <w:t>阀是否</w:t>
      </w:r>
      <w:proofErr w:type="gramEnd"/>
      <w:r w:rsidR="00277AE3" w:rsidRPr="00277AE3">
        <w:rPr>
          <w:rFonts w:hint="eastAsia"/>
        </w:rPr>
        <w:t>关闭严密。</w:t>
      </w:r>
      <w:r w:rsidR="00680D73" w:rsidRPr="00680D73">
        <w:rPr>
          <w:rFonts w:hint="eastAsia"/>
        </w:rPr>
        <w:t>记录定期排污情况。</w:t>
      </w:r>
    </w:p>
    <w:p w:rsidR="00277AE3" w:rsidRDefault="00680D73" w:rsidP="007F3ABF">
      <w:pPr>
        <w:pStyle w:val="affffffffa"/>
        <w:ind w:left="0"/>
      </w:pPr>
      <w:r>
        <w:rPr>
          <w:rFonts w:hint="eastAsia"/>
        </w:rPr>
        <w:t>锅炉正常排污率应符合</w:t>
      </w:r>
      <w:r w:rsidR="00D901EA" w:rsidRPr="00D901EA">
        <w:t>TSG 91-2021</w:t>
      </w:r>
      <w:r w:rsidR="008F4513" w:rsidRPr="008F4513">
        <w:rPr>
          <w:rFonts w:hint="eastAsia"/>
        </w:rPr>
        <w:t>中5.3.3的规定</w:t>
      </w:r>
      <w:r w:rsidR="00D901EA">
        <w:rPr>
          <w:rFonts w:hint="eastAsia"/>
        </w:rPr>
        <w:t>，具体内容如下</w:t>
      </w:r>
      <w:r>
        <w:rPr>
          <w:rFonts w:hint="eastAsia"/>
        </w:rPr>
        <w:t>：</w:t>
      </w:r>
    </w:p>
    <w:p w:rsidR="00680D73" w:rsidRDefault="00680D73" w:rsidP="006751D0">
      <w:pPr>
        <w:pStyle w:val="af2"/>
      </w:pPr>
      <w:r>
        <w:rPr>
          <w:rFonts w:hint="eastAsia"/>
        </w:rPr>
        <w:t>以除盐水为补给水的凝汽式电站锅炉，不高于1%；</w:t>
      </w:r>
    </w:p>
    <w:p w:rsidR="00680D73" w:rsidRDefault="00680D73" w:rsidP="006751D0">
      <w:pPr>
        <w:pStyle w:val="af2"/>
      </w:pPr>
      <w:r w:rsidRPr="00680D73">
        <w:rPr>
          <w:rFonts w:hint="eastAsia"/>
        </w:rPr>
        <w:t>以除盐水为补给水的</w:t>
      </w:r>
      <w:r>
        <w:rPr>
          <w:rFonts w:hint="eastAsia"/>
        </w:rPr>
        <w:t>供热式</w:t>
      </w:r>
      <w:r w:rsidRPr="00680D73">
        <w:rPr>
          <w:rFonts w:hint="eastAsia"/>
        </w:rPr>
        <w:t>电站锅炉，不高于</w:t>
      </w:r>
      <w:r>
        <w:rPr>
          <w:rFonts w:hint="eastAsia"/>
        </w:rPr>
        <w:t>2</w:t>
      </w:r>
      <w:r w:rsidRPr="00680D73">
        <w:rPr>
          <w:rFonts w:hint="eastAsia"/>
        </w:rPr>
        <w:t>%；</w:t>
      </w:r>
    </w:p>
    <w:p w:rsidR="00B16390" w:rsidRPr="00B16390" w:rsidRDefault="00B16390" w:rsidP="006751D0">
      <w:pPr>
        <w:pStyle w:val="af2"/>
      </w:pPr>
      <w:r w:rsidRPr="00B16390">
        <w:rPr>
          <w:rFonts w:hint="eastAsia"/>
        </w:rPr>
        <w:t>以</w:t>
      </w:r>
      <w:r>
        <w:rPr>
          <w:rFonts w:hint="eastAsia"/>
        </w:rPr>
        <w:t>软化</w:t>
      </w:r>
      <w:r w:rsidRPr="00B16390">
        <w:rPr>
          <w:rFonts w:hint="eastAsia"/>
        </w:rPr>
        <w:t>水为补给水的供热式电站锅炉，不高于</w:t>
      </w:r>
      <w:r>
        <w:rPr>
          <w:rFonts w:hint="eastAsia"/>
        </w:rPr>
        <w:t>5</w:t>
      </w:r>
      <w:r w:rsidRPr="00B16390">
        <w:rPr>
          <w:rFonts w:hint="eastAsia"/>
        </w:rPr>
        <w:t>%</w:t>
      </w:r>
      <w:r w:rsidR="006751D0">
        <w:rPr>
          <w:rFonts w:hint="eastAsia"/>
        </w:rPr>
        <w:t>。</w:t>
      </w:r>
    </w:p>
    <w:p w:rsidR="00277AE3" w:rsidRDefault="00D14C0F" w:rsidP="00B00862">
      <w:pPr>
        <w:pStyle w:val="affffffffa"/>
        <w:ind w:left="0"/>
      </w:pPr>
      <w:r>
        <w:rPr>
          <w:rFonts w:hint="eastAsia"/>
        </w:rPr>
        <w:t>按照</w:t>
      </w:r>
      <w:r w:rsidR="00D901EA" w:rsidRPr="00296ED4">
        <w:rPr>
          <w:rFonts w:hint="eastAsia"/>
        </w:rPr>
        <w:t>使用单位制定的吹灰规定</w:t>
      </w:r>
      <w:r>
        <w:rPr>
          <w:rFonts w:hint="eastAsia"/>
        </w:rPr>
        <w:t>进行吹灰。</w:t>
      </w:r>
    </w:p>
    <w:p w:rsidR="0065710D" w:rsidRDefault="0065710D" w:rsidP="00B00862">
      <w:pPr>
        <w:pStyle w:val="affffffffa"/>
        <w:ind w:left="0"/>
      </w:pPr>
      <w:r>
        <w:rPr>
          <w:rFonts w:hint="eastAsia"/>
        </w:rPr>
        <w:t>控制污染物的排放。</w:t>
      </w:r>
    </w:p>
    <w:p w:rsidR="00D14C0F" w:rsidRDefault="00D14C0F" w:rsidP="00B00862">
      <w:pPr>
        <w:pStyle w:val="affffffffa"/>
        <w:ind w:left="0"/>
      </w:pPr>
      <w:r>
        <w:rPr>
          <w:rFonts w:hint="eastAsia"/>
        </w:rPr>
        <w:t>司炉工</w:t>
      </w:r>
      <w:r w:rsidR="00130B88">
        <w:rPr>
          <w:rFonts w:hint="eastAsia"/>
        </w:rPr>
        <w:t>在锅炉运行期间应做好锅炉及燃烧设备运行、检查、</w:t>
      </w:r>
      <w:r w:rsidR="00473DC7">
        <w:rPr>
          <w:rFonts w:hint="eastAsia"/>
        </w:rPr>
        <w:t>异常情况</w:t>
      </w:r>
      <w:r w:rsidR="00130B88">
        <w:rPr>
          <w:rFonts w:hint="eastAsia"/>
        </w:rPr>
        <w:t>和交接班记录，</w:t>
      </w:r>
      <w:r>
        <w:rPr>
          <w:rFonts w:hint="eastAsia"/>
        </w:rPr>
        <w:t>定期</w:t>
      </w:r>
      <w:r w:rsidR="00680D73">
        <w:rPr>
          <w:rFonts w:hint="eastAsia"/>
        </w:rPr>
        <w:t>按照</w:t>
      </w:r>
      <w:r w:rsidR="00680D73">
        <w:rPr>
          <w:rFonts w:hint="eastAsia"/>
        </w:rPr>
        <w:lastRenderedPageBreak/>
        <w:t>制定的巡回路线</w:t>
      </w:r>
      <w:r>
        <w:rPr>
          <w:rFonts w:hint="eastAsia"/>
        </w:rPr>
        <w:t>进行巡回检查，</w:t>
      </w:r>
      <w:r w:rsidR="00BC2DAA">
        <w:rPr>
          <w:rFonts w:hint="eastAsia"/>
        </w:rPr>
        <w:t>定期</w:t>
      </w:r>
      <w:r>
        <w:rPr>
          <w:rFonts w:hint="eastAsia"/>
        </w:rPr>
        <w:t>冲洗就地水位计，</w:t>
      </w:r>
      <w:r w:rsidR="00132B3A">
        <w:rPr>
          <w:rFonts w:hint="eastAsia"/>
        </w:rPr>
        <w:t>按计划进行</w:t>
      </w:r>
      <w:r>
        <w:rPr>
          <w:rFonts w:hint="eastAsia"/>
        </w:rPr>
        <w:t>紧急放水、对空排汽试验。</w:t>
      </w:r>
      <w:r w:rsidR="00580694">
        <w:rPr>
          <w:rFonts w:hint="eastAsia"/>
        </w:rPr>
        <w:t>日常运行检查记录见附录D</w:t>
      </w:r>
      <w:r w:rsidR="00FC38A6">
        <w:rPr>
          <w:rFonts w:hint="eastAsia"/>
        </w:rPr>
        <w:t>。</w:t>
      </w:r>
    </w:p>
    <w:p w:rsidR="00D14C0F" w:rsidRDefault="006D386B" w:rsidP="00D14C0F">
      <w:pPr>
        <w:pStyle w:val="affd"/>
        <w:spacing w:before="120" w:after="120"/>
        <w:ind w:left="0"/>
      </w:pPr>
      <w:r>
        <w:rPr>
          <w:rFonts w:hint="eastAsia"/>
        </w:rPr>
        <w:t>锅炉机组停炉</w:t>
      </w:r>
    </w:p>
    <w:p w:rsidR="006D386B" w:rsidRDefault="00132B3A" w:rsidP="00B00862">
      <w:pPr>
        <w:pStyle w:val="affffffffa"/>
        <w:ind w:left="0"/>
      </w:pPr>
      <w:r>
        <w:rPr>
          <w:rFonts w:hint="eastAsia"/>
        </w:rPr>
        <w:t>收到</w:t>
      </w:r>
      <w:r w:rsidR="006D386B" w:rsidRPr="006D386B">
        <w:rPr>
          <w:rFonts w:hint="eastAsia"/>
        </w:rPr>
        <w:t>停炉命令后，了解停炉原因和方式，通知各专责值班员作好停炉准备</w:t>
      </w:r>
      <w:r w:rsidR="006D386B">
        <w:rPr>
          <w:rFonts w:hint="eastAsia"/>
        </w:rPr>
        <w:t>。</w:t>
      </w:r>
    </w:p>
    <w:p w:rsidR="006D386B" w:rsidRDefault="006D386B" w:rsidP="00B00862">
      <w:pPr>
        <w:pStyle w:val="affffffffa"/>
        <w:ind w:left="0"/>
      </w:pPr>
      <w:r>
        <w:rPr>
          <w:rFonts w:hint="eastAsia"/>
        </w:rPr>
        <w:t>停炉前，锅炉设备和系统全面检查一次，将所发现的缺陷</w:t>
      </w:r>
      <w:r w:rsidR="00B41219">
        <w:rPr>
          <w:rFonts w:hint="eastAsia"/>
        </w:rPr>
        <w:t>进行记录</w:t>
      </w:r>
      <w:r>
        <w:rPr>
          <w:rFonts w:hint="eastAsia"/>
        </w:rPr>
        <w:t>。</w:t>
      </w:r>
    </w:p>
    <w:p w:rsidR="006D386B" w:rsidRDefault="006D386B" w:rsidP="00B00862">
      <w:pPr>
        <w:pStyle w:val="affffffffa"/>
        <w:ind w:left="0"/>
      </w:pPr>
      <w:r>
        <w:rPr>
          <w:rFonts w:hint="eastAsia"/>
        </w:rPr>
        <w:t>锅炉停炉的降温降压过程应当符合停炉曲线要求，熄火后的通风和放水，应当避免使受压部件快速冷却。</w:t>
      </w:r>
    </w:p>
    <w:p w:rsidR="006D386B" w:rsidRDefault="006D386B" w:rsidP="00B00862">
      <w:pPr>
        <w:pStyle w:val="affffffffa"/>
        <w:ind w:left="0"/>
      </w:pPr>
      <w:r>
        <w:rPr>
          <w:rFonts w:hint="eastAsia"/>
        </w:rPr>
        <w:t>锅炉停炉后压力未降至大气压以及排烟温度未降至60℃以下时，应当对锅炉进行严密监控。</w:t>
      </w:r>
    </w:p>
    <w:p w:rsidR="00B00862" w:rsidRPr="006A42A2" w:rsidRDefault="00B00862" w:rsidP="00B00862">
      <w:pPr>
        <w:pStyle w:val="affffffffa"/>
        <w:ind w:left="0"/>
        <w:rPr>
          <w:spacing w:val="-1"/>
        </w:rPr>
      </w:pPr>
      <w:r w:rsidRPr="006A42A2">
        <w:rPr>
          <w:rFonts w:hint="eastAsia"/>
          <w:spacing w:val="-1"/>
        </w:rPr>
        <w:t>锅炉</w:t>
      </w:r>
      <w:r w:rsidRPr="00B00862">
        <w:rPr>
          <w:rFonts w:hint="eastAsia"/>
        </w:rPr>
        <w:t>运行</w:t>
      </w:r>
      <w:r w:rsidRPr="006A42A2">
        <w:rPr>
          <w:rFonts w:hint="eastAsia"/>
          <w:spacing w:val="-1"/>
        </w:rPr>
        <w:t>中遇到下列情况，应立即停止向炉膛输送燃料</w:t>
      </w:r>
      <w:r>
        <w:rPr>
          <w:rFonts w:hint="eastAsia"/>
          <w:spacing w:val="-1"/>
        </w:rPr>
        <w:t>：</w:t>
      </w:r>
    </w:p>
    <w:p w:rsidR="00B00862" w:rsidRDefault="00B00862" w:rsidP="006751D0">
      <w:pPr>
        <w:pStyle w:val="af2"/>
      </w:pPr>
      <w:r>
        <w:rPr>
          <w:rFonts w:hint="eastAsia"/>
        </w:rPr>
        <w:t>锅炉严重缺水；</w:t>
      </w:r>
    </w:p>
    <w:p w:rsidR="00B00862" w:rsidRDefault="00B00862" w:rsidP="006751D0">
      <w:pPr>
        <w:pStyle w:val="af2"/>
      </w:pPr>
      <w:r>
        <w:rPr>
          <w:rFonts w:hint="eastAsia"/>
        </w:rPr>
        <w:t>锅炉严重满水；</w:t>
      </w:r>
    </w:p>
    <w:p w:rsidR="00B00862" w:rsidRDefault="00B00862" w:rsidP="006751D0">
      <w:pPr>
        <w:pStyle w:val="af2"/>
      </w:pPr>
      <w:r>
        <w:rPr>
          <w:rFonts w:hint="eastAsia"/>
        </w:rPr>
        <w:t>直流锅炉断水；</w:t>
      </w:r>
    </w:p>
    <w:p w:rsidR="00B00862" w:rsidRDefault="00B00862" w:rsidP="006751D0">
      <w:pPr>
        <w:pStyle w:val="af2"/>
      </w:pPr>
      <w:r>
        <w:rPr>
          <w:rFonts w:hint="eastAsia"/>
        </w:rPr>
        <w:t>锅</w:t>
      </w:r>
      <w:r w:rsidR="00D4038A">
        <w:rPr>
          <w:rFonts w:hint="eastAsia"/>
        </w:rPr>
        <w:t>水</w:t>
      </w:r>
      <w:r>
        <w:rPr>
          <w:rFonts w:hint="eastAsia"/>
        </w:rPr>
        <w:t>循环泵发生故障，不能保证锅炉安全运行；</w:t>
      </w:r>
    </w:p>
    <w:p w:rsidR="00B00862" w:rsidRDefault="00B00862" w:rsidP="006751D0">
      <w:pPr>
        <w:pStyle w:val="af2"/>
      </w:pPr>
      <w:r>
        <w:rPr>
          <w:rFonts w:hint="eastAsia"/>
        </w:rPr>
        <w:t>水位装置失效无法监视水位；</w:t>
      </w:r>
    </w:p>
    <w:p w:rsidR="00B00862" w:rsidRDefault="00B00862" w:rsidP="006751D0">
      <w:pPr>
        <w:pStyle w:val="af2"/>
      </w:pPr>
      <w:r>
        <w:rPr>
          <w:rFonts w:hint="eastAsia"/>
        </w:rPr>
        <w:t>主要</w:t>
      </w:r>
      <w:r w:rsidR="00C349CD">
        <w:rPr>
          <w:rFonts w:hint="eastAsia"/>
        </w:rPr>
        <w:t>汽</w:t>
      </w:r>
      <w:r>
        <w:rPr>
          <w:rFonts w:hint="eastAsia"/>
        </w:rPr>
        <w:t>水管道泄漏或锅炉范围内连接管道爆破；</w:t>
      </w:r>
    </w:p>
    <w:p w:rsidR="00B00862" w:rsidRDefault="00B00862" w:rsidP="006751D0">
      <w:pPr>
        <w:pStyle w:val="af2"/>
      </w:pPr>
      <w:r>
        <w:rPr>
          <w:rFonts w:hint="eastAsia"/>
        </w:rPr>
        <w:t>再热器蒸汽中断（制造单位有规定除外）；</w:t>
      </w:r>
    </w:p>
    <w:p w:rsidR="00B00862" w:rsidRDefault="00B00862" w:rsidP="006751D0">
      <w:pPr>
        <w:pStyle w:val="af2"/>
      </w:pPr>
      <w:r>
        <w:rPr>
          <w:rFonts w:hint="eastAsia"/>
        </w:rPr>
        <w:t>炉膛熄火；</w:t>
      </w:r>
    </w:p>
    <w:p w:rsidR="00B00862" w:rsidRDefault="00B00862" w:rsidP="006751D0">
      <w:pPr>
        <w:pStyle w:val="af2"/>
      </w:pPr>
      <w:r>
        <w:rPr>
          <w:rFonts w:hint="eastAsia"/>
        </w:rPr>
        <w:t>燃油（气）锅炉油（气）压力严重下降；</w:t>
      </w:r>
    </w:p>
    <w:p w:rsidR="00B00862" w:rsidRDefault="00B00862" w:rsidP="006751D0">
      <w:pPr>
        <w:pStyle w:val="af2"/>
      </w:pPr>
      <w:r w:rsidRPr="00130B88">
        <w:rPr>
          <w:rFonts w:hint="eastAsia"/>
        </w:rPr>
        <w:t>安全阀全部失效或</w:t>
      </w:r>
      <w:r>
        <w:rPr>
          <w:rFonts w:hint="eastAsia"/>
        </w:rPr>
        <w:t>者锅炉超压；</w:t>
      </w:r>
    </w:p>
    <w:p w:rsidR="00B00862" w:rsidRDefault="00B00862" w:rsidP="006751D0">
      <w:pPr>
        <w:pStyle w:val="af2"/>
      </w:pPr>
      <w:r>
        <w:rPr>
          <w:rFonts w:hint="eastAsia"/>
        </w:rPr>
        <w:t>热工仪表失效、控制电（气）源中断，无法监视、调整主要运行参数；</w:t>
      </w:r>
    </w:p>
    <w:p w:rsidR="00B00862" w:rsidRDefault="00B00862" w:rsidP="006751D0">
      <w:pPr>
        <w:pStyle w:val="af2"/>
      </w:pPr>
      <w:r>
        <w:rPr>
          <w:rFonts w:hint="eastAsia"/>
        </w:rPr>
        <w:t>严重危及人身和设备安全以及制造单位有特殊规定的其他情况。</w:t>
      </w:r>
    </w:p>
    <w:p w:rsidR="00B00862" w:rsidRDefault="00B00862" w:rsidP="00873490">
      <w:pPr>
        <w:pStyle w:val="affffffffa"/>
        <w:ind w:left="0"/>
      </w:pPr>
      <w:r w:rsidRPr="006A42A2">
        <w:rPr>
          <w:rFonts w:hint="eastAsia"/>
          <w:spacing w:val="-1"/>
        </w:rPr>
        <w:t>锅炉汽水质量异常时，应当按照相关标准规定做好异常情况处理并且记录，尽快查明原因，消除缺陷，恢复正常。如果不能恢复并且威胁设备安全时，应当立即采取措施，直至停止运行。</w:t>
      </w:r>
    </w:p>
    <w:p w:rsidR="006D386B" w:rsidRPr="006D386B" w:rsidRDefault="006D386B" w:rsidP="00873490">
      <w:pPr>
        <w:pStyle w:val="affffffffa"/>
        <w:ind w:left="0"/>
      </w:pPr>
      <w:r w:rsidRPr="006D386B">
        <w:rPr>
          <w:rFonts w:hint="eastAsia"/>
        </w:rPr>
        <w:t>锅炉停炉后</w:t>
      </w:r>
      <w:r>
        <w:rPr>
          <w:rFonts w:hint="eastAsia"/>
        </w:rPr>
        <w:t>应及时进行保养，保养方法一般有干保养法、</w:t>
      </w:r>
      <w:r w:rsidR="00940776">
        <w:rPr>
          <w:rFonts w:hint="eastAsia"/>
        </w:rPr>
        <w:t>湿保养法、</w:t>
      </w:r>
      <w:r>
        <w:rPr>
          <w:rFonts w:hint="eastAsia"/>
        </w:rPr>
        <w:t>充氮或充气保养法等。</w:t>
      </w:r>
    </w:p>
    <w:p w:rsidR="00B528E7" w:rsidRDefault="006D386B" w:rsidP="00A55E2E">
      <w:pPr>
        <w:pStyle w:val="affc"/>
        <w:spacing w:before="240" w:after="240"/>
        <w:ind w:left="0"/>
      </w:pPr>
      <w:r>
        <w:rPr>
          <w:rFonts w:hint="eastAsia"/>
        </w:rPr>
        <w:t>锅炉</w:t>
      </w:r>
      <w:r w:rsidR="00B41219">
        <w:rPr>
          <w:rFonts w:hint="eastAsia"/>
        </w:rPr>
        <w:t>典型故障应急处理</w:t>
      </w:r>
    </w:p>
    <w:p w:rsidR="0072154B" w:rsidRPr="0072154B" w:rsidRDefault="00B41219" w:rsidP="00A55E2E">
      <w:pPr>
        <w:pStyle w:val="affd"/>
        <w:spacing w:before="120" w:after="120"/>
        <w:ind w:left="0"/>
      </w:pPr>
      <w:r>
        <w:rPr>
          <w:rFonts w:hint="eastAsia"/>
        </w:rPr>
        <w:t>应急</w:t>
      </w:r>
      <w:r w:rsidR="006D386B">
        <w:rPr>
          <w:rFonts w:hint="eastAsia"/>
        </w:rPr>
        <w:t>处理原则</w:t>
      </w:r>
    </w:p>
    <w:p w:rsidR="00825A57" w:rsidRDefault="00A42D02" w:rsidP="006751D0">
      <w:pPr>
        <w:pStyle w:val="affffffffa"/>
        <w:ind w:left="0"/>
      </w:pPr>
      <w:r>
        <w:rPr>
          <w:rFonts w:hint="eastAsia"/>
        </w:rPr>
        <w:t>消除故障根源，防止故障扩大，避免对人身和设备的威胁。</w:t>
      </w:r>
    </w:p>
    <w:p w:rsidR="006D386B" w:rsidRDefault="00A42D02" w:rsidP="00B00862">
      <w:pPr>
        <w:pStyle w:val="affffffffa"/>
        <w:ind w:left="0"/>
      </w:pPr>
      <w:r>
        <w:rPr>
          <w:rFonts w:hint="eastAsia"/>
        </w:rPr>
        <w:t>在保证人身和设备不受损害的前提下，尽可能保持机组运行。</w:t>
      </w:r>
    </w:p>
    <w:p w:rsidR="00A42D02" w:rsidRDefault="00A42D02" w:rsidP="00B00862">
      <w:pPr>
        <w:pStyle w:val="affffffffa"/>
        <w:ind w:left="0"/>
      </w:pPr>
      <w:r>
        <w:rPr>
          <w:rFonts w:hint="eastAsia"/>
        </w:rPr>
        <w:t>威胁人身和设备安全时，应紧急停炉。</w:t>
      </w:r>
    </w:p>
    <w:p w:rsidR="00A42D02" w:rsidRDefault="00A42D02" w:rsidP="00B00862">
      <w:pPr>
        <w:pStyle w:val="affffffffa"/>
        <w:ind w:left="0"/>
      </w:pPr>
      <w:r>
        <w:rPr>
          <w:rFonts w:hint="eastAsia"/>
        </w:rPr>
        <w:t>锅炉启动期间，发生由于热控、电气保护整定值的不合理或保护逻辑的误动作所引起的跳闸时，应依靠现有的检测手段及时进行认真分析，制定有效对策，防止故障再次发生。</w:t>
      </w:r>
    </w:p>
    <w:p w:rsidR="00443B4B" w:rsidRPr="00487A08" w:rsidRDefault="00B00862" w:rsidP="00B00862">
      <w:pPr>
        <w:pStyle w:val="affd"/>
        <w:spacing w:before="120" w:after="120"/>
        <w:ind w:left="0"/>
      </w:pPr>
      <w:r w:rsidRPr="00487A08">
        <w:rPr>
          <w:rFonts w:hint="eastAsia"/>
        </w:rPr>
        <w:t>故障</w:t>
      </w:r>
      <w:r w:rsidR="00443B4B" w:rsidRPr="00487A08">
        <w:rPr>
          <w:rFonts w:hint="eastAsia"/>
        </w:rPr>
        <w:t>应急</w:t>
      </w:r>
      <w:r w:rsidRPr="00487A08">
        <w:rPr>
          <w:rFonts w:hint="eastAsia"/>
        </w:rPr>
        <w:t>处理</w:t>
      </w:r>
    </w:p>
    <w:p w:rsidR="00B00862" w:rsidRDefault="003F1B74" w:rsidP="003F1B74">
      <w:pPr>
        <w:pStyle w:val="affffffffa"/>
        <w:ind w:left="0"/>
      </w:pPr>
      <w:r w:rsidRPr="003F1B74">
        <w:rPr>
          <w:rFonts w:hint="eastAsia"/>
        </w:rPr>
        <w:t>故障情况下应及时进行汇报，司炉工应</w:t>
      </w:r>
      <w:r w:rsidR="00714FF2" w:rsidRPr="003F1B74">
        <w:rPr>
          <w:rFonts w:hint="eastAsia"/>
        </w:rPr>
        <w:t>实</w:t>
      </w:r>
      <w:r w:rsidRPr="003F1B74">
        <w:rPr>
          <w:rFonts w:hint="eastAsia"/>
        </w:rPr>
        <w:t>事求是地把故障发生的时间、现象及所采取的措施等做好记录。</w:t>
      </w:r>
    </w:p>
    <w:p w:rsidR="003F1B74" w:rsidRDefault="003F1B74" w:rsidP="003F1B74">
      <w:pPr>
        <w:pStyle w:val="affffffffa"/>
        <w:ind w:left="0"/>
      </w:pPr>
      <w:r w:rsidRPr="003F1B74">
        <w:rPr>
          <w:rFonts w:hint="eastAsia"/>
        </w:rPr>
        <w:t>司炉工应熟悉并掌握锅炉典型故障（锅炉灭火、满水、缺水、汽水共腾、受热面损坏、安全门故障等）发</w:t>
      </w:r>
      <w:r>
        <w:rPr>
          <w:rFonts w:hint="eastAsia"/>
        </w:rPr>
        <w:t>生</w:t>
      </w:r>
      <w:r w:rsidRPr="003F1B74">
        <w:rPr>
          <w:rFonts w:hint="eastAsia"/>
        </w:rPr>
        <w:t>的现象，产生故障的原因以及处理故障的措施。</w:t>
      </w:r>
      <w:r w:rsidR="00A42D02">
        <w:rPr>
          <w:rFonts w:hint="eastAsia"/>
        </w:rPr>
        <w:t>（</w:t>
      </w:r>
      <w:r w:rsidR="000A46B7">
        <w:rPr>
          <w:rFonts w:hint="eastAsia"/>
        </w:rPr>
        <w:t>以缺水</w:t>
      </w:r>
      <w:r w:rsidR="00A42D02">
        <w:rPr>
          <w:rFonts w:hint="eastAsia"/>
        </w:rPr>
        <w:t>故障</w:t>
      </w:r>
      <w:r w:rsidR="000A46B7">
        <w:rPr>
          <w:rFonts w:hint="eastAsia"/>
        </w:rPr>
        <w:t>为示例</w:t>
      </w:r>
      <w:r w:rsidR="00A06956">
        <w:rPr>
          <w:rFonts w:hint="eastAsia"/>
        </w:rPr>
        <w:t>，</w:t>
      </w:r>
      <w:r w:rsidR="000A46B7">
        <w:rPr>
          <w:rFonts w:hint="eastAsia"/>
        </w:rPr>
        <w:t>其</w:t>
      </w:r>
      <w:r w:rsidR="00A42D02">
        <w:rPr>
          <w:rFonts w:hint="eastAsia"/>
        </w:rPr>
        <w:t>现象、原因及处理措施</w:t>
      </w:r>
      <w:r w:rsidR="008944AD">
        <w:rPr>
          <w:rFonts w:hint="eastAsia"/>
        </w:rPr>
        <w:t>参</w:t>
      </w:r>
      <w:r w:rsidR="00A42D02">
        <w:rPr>
          <w:rFonts w:hint="eastAsia"/>
        </w:rPr>
        <w:t>见附录E）</w:t>
      </w:r>
    </w:p>
    <w:p w:rsidR="00873490" w:rsidRDefault="003F1B74" w:rsidP="003F1B74">
      <w:pPr>
        <w:pStyle w:val="affffffffa"/>
        <w:ind w:left="0"/>
        <w:sectPr w:rsidR="00873490" w:rsidSect="009908A3">
          <w:pgSz w:w="11906" w:h="16838" w:code="9"/>
          <w:pgMar w:top="2410" w:right="1134" w:bottom="1134" w:left="1134" w:header="1418" w:footer="1134" w:gutter="284"/>
          <w:pgNumType w:start="1"/>
          <w:cols w:space="425"/>
          <w:formProt w:val="0"/>
          <w:docGrid w:linePitch="312"/>
        </w:sectPr>
      </w:pPr>
      <w:r>
        <w:rPr>
          <w:rFonts w:hint="eastAsia"/>
        </w:rPr>
        <w:t>针对发生的故障现象，严格按照</w:t>
      </w:r>
      <w:r w:rsidR="00A42D02">
        <w:rPr>
          <w:rFonts w:hint="eastAsia"/>
        </w:rPr>
        <w:t>使用单位</w:t>
      </w:r>
      <w:r w:rsidRPr="00296ED4">
        <w:rPr>
          <w:rFonts w:hint="eastAsia"/>
        </w:rPr>
        <w:t>制定的处理故障措施</w:t>
      </w:r>
      <w:r>
        <w:rPr>
          <w:rFonts w:hint="eastAsia"/>
        </w:rPr>
        <w:t>采取正确的处理方法进行处理。严禁违规进行操作。</w:t>
      </w:r>
    </w:p>
    <w:p w:rsidR="003F1B74" w:rsidRDefault="003F1B74" w:rsidP="00873490">
      <w:pPr>
        <w:pStyle w:val="af8"/>
        <w:rPr>
          <w:vanish w:val="0"/>
        </w:rPr>
      </w:pPr>
      <w:bookmarkStart w:id="42" w:name="BookMark5"/>
      <w:bookmarkEnd w:id="22"/>
    </w:p>
    <w:p w:rsidR="00873490" w:rsidRDefault="00873490" w:rsidP="00873490">
      <w:pPr>
        <w:pStyle w:val="afe"/>
        <w:rPr>
          <w:vanish w:val="0"/>
        </w:rPr>
      </w:pPr>
    </w:p>
    <w:p w:rsidR="00873490" w:rsidRDefault="00873490" w:rsidP="00514D49">
      <w:pPr>
        <w:pStyle w:val="aff3"/>
        <w:spacing w:before="60" w:after="120"/>
        <w:ind w:left="0"/>
      </w:pPr>
      <w:r>
        <w:br/>
      </w:r>
      <w:r>
        <w:rPr>
          <w:rFonts w:hint="eastAsia"/>
        </w:rPr>
        <w:t>（</w:t>
      </w:r>
      <w:r w:rsidR="00A42D02">
        <w:rPr>
          <w:rFonts w:hint="eastAsia"/>
        </w:rPr>
        <w:t>资料性</w:t>
      </w:r>
      <w:r w:rsidR="00514D49">
        <w:rPr>
          <w:rFonts w:hint="eastAsia"/>
        </w:rPr>
        <w:t>附录</w:t>
      </w:r>
      <w:r>
        <w:rPr>
          <w:rFonts w:hint="eastAsia"/>
        </w:rPr>
        <w:t>）</w:t>
      </w:r>
      <w:r>
        <w:br/>
      </w:r>
      <w:r w:rsidR="00A42D02" w:rsidRPr="00A42D02">
        <w:rPr>
          <w:rFonts w:hint="eastAsia"/>
        </w:rPr>
        <w:t>具备运行条件确认表</w:t>
      </w:r>
    </w:p>
    <w:p w:rsidR="00873490" w:rsidRPr="006811FD" w:rsidRDefault="00A42D02" w:rsidP="006811FD">
      <w:pPr>
        <w:pStyle w:val="affff6"/>
        <w:ind w:firstLine="420"/>
      </w:pPr>
      <w:r w:rsidRPr="006811FD">
        <w:rPr>
          <w:rFonts w:hint="eastAsia"/>
        </w:rPr>
        <w:t>具备运行条件确认表见表A</w:t>
      </w:r>
      <w:r w:rsidR="00514D49" w:rsidRPr="006811FD">
        <w:rPr>
          <w:rFonts w:hint="eastAsia"/>
        </w:rPr>
        <w:t>。</w:t>
      </w:r>
    </w:p>
    <w:p w:rsidR="00A42D02" w:rsidRDefault="00A42D02" w:rsidP="007C6E97">
      <w:pPr>
        <w:pStyle w:val="af2"/>
        <w:numPr>
          <w:ilvl w:val="0"/>
          <w:numId w:val="0"/>
        </w:numPr>
        <w:spacing w:afterLines="50" w:after="120"/>
        <w:ind w:left="994" w:hanging="426"/>
        <w:jc w:val="center"/>
      </w:pPr>
      <w:r>
        <w:rPr>
          <w:rFonts w:hint="eastAsia"/>
        </w:rPr>
        <w:t xml:space="preserve">表A  </w:t>
      </w:r>
      <w:r w:rsidRPr="00A42D02">
        <w:rPr>
          <w:rFonts w:hint="eastAsia"/>
        </w:rPr>
        <w:t>具备运行条件确认表</w:t>
      </w:r>
    </w:p>
    <w:p w:rsidR="00A42D02" w:rsidRDefault="00A42D02" w:rsidP="007C6E97">
      <w:pPr>
        <w:pStyle w:val="af2"/>
        <w:numPr>
          <w:ilvl w:val="0"/>
          <w:numId w:val="0"/>
        </w:numPr>
        <w:spacing w:afterLines="50" w:after="120"/>
        <w:ind w:left="994" w:hanging="426"/>
        <w:rPr>
          <w:u w:val="single"/>
        </w:rPr>
      </w:pPr>
      <w:r>
        <w:rPr>
          <w:rFonts w:hint="eastAsia"/>
        </w:rPr>
        <w:t>锅炉编号：</w:t>
      </w:r>
      <w:r>
        <w:rPr>
          <w:rFonts w:hint="eastAsia"/>
          <w:u w:val="single"/>
        </w:rPr>
        <w:t xml:space="preserve">           </w:t>
      </w:r>
      <w:r>
        <w:rPr>
          <w:rFonts w:hint="eastAsia"/>
        </w:rPr>
        <w:t xml:space="preserve">               系统名称：</w:t>
      </w:r>
      <w:r>
        <w:rPr>
          <w:rFonts w:hint="eastAsia"/>
          <w:u w:val="single"/>
        </w:rPr>
        <w:t xml:space="preserve">                           </w:t>
      </w:r>
    </w:p>
    <w:tbl>
      <w:tblPr>
        <w:tblStyle w:val="afffffffff5"/>
        <w:tblW w:w="5000" w:type="pct"/>
        <w:jc w:val="center"/>
        <w:tblLook w:val="04A0" w:firstRow="1" w:lastRow="0" w:firstColumn="1" w:lastColumn="0" w:noHBand="0" w:noVBand="1"/>
      </w:tblPr>
      <w:tblGrid>
        <w:gridCol w:w="830"/>
        <w:gridCol w:w="4948"/>
        <w:gridCol w:w="1897"/>
        <w:gridCol w:w="1895"/>
      </w:tblGrid>
      <w:tr w:rsidR="00A42D02" w:rsidRPr="00A42D02" w:rsidTr="007C6E97">
        <w:trPr>
          <w:jc w:val="center"/>
        </w:trPr>
        <w:tc>
          <w:tcPr>
            <w:tcW w:w="434" w:type="pct"/>
          </w:tcPr>
          <w:p w:rsidR="00A42D02" w:rsidRPr="00A42D02" w:rsidRDefault="00A42D02" w:rsidP="00A42D02">
            <w:pPr>
              <w:pStyle w:val="af2"/>
              <w:numPr>
                <w:ilvl w:val="0"/>
                <w:numId w:val="0"/>
              </w:numPr>
              <w:jc w:val="center"/>
            </w:pPr>
            <w:r w:rsidRPr="00A42D02">
              <w:rPr>
                <w:rFonts w:hint="eastAsia"/>
              </w:rPr>
              <w:t>序号</w:t>
            </w:r>
          </w:p>
        </w:tc>
        <w:tc>
          <w:tcPr>
            <w:tcW w:w="2585" w:type="pct"/>
          </w:tcPr>
          <w:p w:rsidR="00A42D02" w:rsidRPr="00A42D02" w:rsidRDefault="00A42D02" w:rsidP="00A42D02">
            <w:pPr>
              <w:pStyle w:val="af2"/>
              <w:numPr>
                <w:ilvl w:val="0"/>
                <w:numId w:val="0"/>
              </w:numPr>
              <w:jc w:val="center"/>
            </w:pPr>
            <w:r w:rsidRPr="00A42D02">
              <w:rPr>
                <w:rFonts w:hint="eastAsia"/>
              </w:rPr>
              <w:t>检查内容</w:t>
            </w:r>
          </w:p>
        </w:tc>
        <w:tc>
          <w:tcPr>
            <w:tcW w:w="991" w:type="pct"/>
          </w:tcPr>
          <w:p w:rsidR="00A42D02" w:rsidRPr="00A42D02" w:rsidRDefault="00A42D02" w:rsidP="00A42D02">
            <w:pPr>
              <w:pStyle w:val="af2"/>
              <w:numPr>
                <w:ilvl w:val="0"/>
                <w:numId w:val="0"/>
              </w:numPr>
              <w:jc w:val="center"/>
            </w:pPr>
            <w:r w:rsidRPr="00A42D02">
              <w:rPr>
                <w:rFonts w:hint="eastAsia"/>
              </w:rPr>
              <w:t>检查结果</w:t>
            </w:r>
          </w:p>
        </w:tc>
        <w:tc>
          <w:tcPr>
            <w:tcW w:w="990" w:type="pct"/>
          </w:tcPr>
          <w:p w:rsidR="00A42D02" w:rsidRPr="00A42D02" w:rsidRDefault="00A42D02" w:rsidP="00A42D02">
            <w:pPr>
              <w:pStyle w:val="af2"/>
              <w:numPr>
                <w:ilvl w:val="0"/>
                <w:numId w:val="0"/>
              </w:numPr>
              <w:jc w:val="center"/>
            </w:pPr>
            <w:r w:rsidRPr="00A42D02">
              <w:rPr>
                <w:rFonts w:hint="eastAsia"/>
              </w:rPr>
              <w:t>备注</w:t>
            </w:r>
          </w:p>
        </w:tc>
      </w:tr>
      <w:tr w:rsidR="00A42D02" w:rsidRPr="00A42D02" w:rsidTr="007C6E97">
        <w:trPr>
          <w:jc w:val="center"/>
        </w:trPr>
        <w:tc>
          <w:tcPr>
            <w:tcW w:w="434" w:type="pct"/>
          </w:tcPr>
          <w:p w:rsidR="00A42D02" w:rsidRPr="00A42D02" w:rsidRDefault="00A42D02" w:rsidP="00A42D02">
            <w:pPr>
              <w:pStyle w:val="af2"/>
              <w:numPr>
                <w:ilvl w:val="0"/>
                <w:numId w:val="0"/>
              </w:numPr>
            </w:pPr>
          </w:p>
        </w:tc>
        <w:tc>
          <w:tcPr>
            <w:tcW w:w="2585" w:type="pct"/>
          </w:tcPr>
          <w:p w:rsidR="00A42D02" w:rsidRPr="00A42D02" w:rsidRDefault="00A42D02" w:rsidP="00A42D02">
            <w:pPr>
              <w:pStyle w:val="af2"/>
              <w:numPr>
                <w:ilvl w:val="0"/>
                <w:numId w:val="0"/>
              </w:numPr>
            </w:pPr>
          </w:p>
        </w:tc>
        <w:tc>
          <w:tcPr>
            <w:tcW w:w="991" w:type="pct"/>
          </w:tcPr>
          <w:p w:rsidR="00A42D02" w:rsidRPr="00A42D02" w:rsidRDefault="00A42D02" w:rsidP="00A42D02">
            <w:pPr>
              <w:pStyle w:val="af2"/>
              <w:numPr>
                <w:ilvl w:val="0"/>
                <w:numId w:val="0"/>
              </w:numPr>
            </w:pPr>
          </w:p>
        </w:tc>
        <w:tc>
          <w:tcPr>
            <w:tcW w:w="990" w:type="pct"/>
          </w:tcPr>
          <w:p w:rsidR="00A42D02" w:rsidRPr="00A42D02" w:rsidRDefault="00A42D02" w:rsidP="00A42D02">
            <w:pPr>
              <w:pStyle w:val="af2"/>
              <w:numPr>
                <w:ilvl w:val="0"/>
                <w:numId w:val="0"/>
              </w:numPr>
            </w:pPr>
          </w:p>
        </w:tc>
      </w:tr>
      <w:tr w:rsidR="00A42D02" w:rsidRPr="00A42D02" w:rsidTr="007C6E97">
        <w:trPr>
          <w:jc w:val="center"/>
        </w:trPr>
        <w:tc>
          <w:tcPr>
            <w:tcW w:w="434" w:type="pct"/>
          </w:tcPr>
          <w:p w:rsidR="00A42D02" w:rsidRPr="00A42D02" w:rsidRDefault="00A42D02" w:rsidP="00A42D02">
            <w:pPr>
              <w:pStyle w:val="af2"/>
              <w:numPr>
                <w:ilvl w:val="0"/>
                <w:numId w:val="0"/>
              </w:numPr>
            </w:pPr>
          </w:p>
        </w:tc>
        <w:tc>
          <w:tcPr>
            <w:tcW w:w="2585" w:type="pct"/>
          </w:tcPr>
          <w:p w:rsidR="00A42D02" w:rsidRPr="00A42D02" w:rsidRDefault="00A42D02" w:rsidP="00A42D02">
            <w:pPr>
              <w:pStyle w:val="af2"/>
              <w:numPr>
                <w:ilvl w:val="0"/>
                <w:numId w:val="0"/>
              </w:numPr>
            </w:pPr>
          </w:p>
        </w:tc>
        <w:tc>
          <w:tcPr>
            <w:tcW w:w="991" w:type="pct"/>
          </w:tcPr>
          <w:p w:rsidR="00A42D02" w:rsidRPr="00A42D02" w:rsidRDefault="00A42D02" w:rsidP="00A42D02">
            <w:pPr>
              <w:pStyle w:val="af2"/>
              <w:numPr>
                <w:ilvl w:val="0"/>
                <w:numId w:val="0"/>
              </w:numPr>
            </w:pPr>
          </w:p>
        </w:tc>
        <w:tc>
          <w:tcPr>
            <w:tcW w:w="990" w:type="pct"/>
          </w:tcPr>
          <w:p w:rsidR="00A42D02" w:rsidRPr="00A42D02" w:rsidRDefault="00A42D02" w:rsidP="00A42D02">
            <w:pPr>
              <w:pStyle w:val="af2"/>
              <w:numPr>
                <w:ilvl w:val="0"/>
                <w:numId w:val="0"/>
              </w:numPr>
            </w:pPr>
          </w:p>
        </w:tc>
      </w:tr>
      <w:tr w:rsidR="00A42D02" w:rsidRPr="00A42D02" w:rsidTr="007C6E97">
        <w:trPr>
          <w:jc w:val="center"/>
        </w:trPr>
        <w:tc>
          <w:tcPr>
            <w:tcW w:w="434" w:type="pct"/>
          </w:tcPr>
          <w:p w:rsidR="00A42D02" w:rsidRPr="00A42D02" w:rsidRDefault="00A42D02" w:rsidP="00A42D02">
            <w:pPr>
              <w:pStyle w:val="af2"/>
              <w:numPr>
                <w:ilvl w:val="0"/>
                <w:numId w:val="0"/>
              </w:numPr>
            </w:pPr>
          </w:p>
        </w:tc>
        <w:tc>
          <w:tcPr>
            <w:tcW w:w="2585" w:type="pct"/>
          </w:tcPr>
          <w:p w:rsidR="00A42D02" w:rsidRPr="00A42D02" w:rsidRDefault="00A42D02" w:rsidP="00A42D02">
            <w:pPr>
              <w:pStyle w:val="af2"/>
              <w:numPr>
                <w:ilvl w:val="0"/>
                <w:numId w:val="0"/>
              </w:numPr>
            </w:pPr>
          </w:p>
        </w:tc>
        <w:tc>
          <w:tcPr>
            <w:tcW w:w="991" w:type="pct"/>
          </w:tcPr>
          <w:p w:rsidR="00A42D02" w:rsidRPr="00A42D02" w:rsidRDefault="00A42D02" w:rsidP="00A42D02">
            <w:pPr>
              <w:pStyle w:val="af2"/>
              <w:numPr>
                <w:ilvl w:val="0"/>
                <w:numId w:val="0"/>
              </w:numPr>
            </w:pPr>
          </w:p>
        </w:tc>
        <w:tc>
          <w:tcPr>
            <w:tcW w:w="990" w:type="pct"/>
          </w:tcPr>
          <w:p w:rsidR="00A42D02" w:rsidRPr="00A42D02" w:rsidRDefault="00A42D02" w:rsidP="00A42D02">
            <w:pPr>
              <w:pStyle w:val="af2"/>
              <w:numPr>
                <w:ilvl w:val="0"/>
                <w:numId w:val="0"/>
              </w:numPr>
            </w:pPr>
          </w:p>
        </w:tc>
      </w:tr>
      <w:tr w:rsidR="00A42D02" w:rsidRPr="00A42D02" w:rsidTr="007C6E97">
        <w:trPr>
          <w:jc w:val="center"/>
        </w:trPr>
        <w:tc>
          <w:tcPr>
            <w:tcW w:w="434" w:type="pct"/>
          </w:tcPr>
          <w:p w:rsidR="00A42D02" w:rsidRPr="00A42D02" w:rsidRDefault="00A42D02" w:rsidP="00A42D02">
            <w:pPr>
              <w:pStyle w:val="af2"/>
              <w:numPr>
                <w:ilvl w:val="0"/>
                <w:numId w:val="0"/>
              </w:numPr>
            </w:pPr>
          </w:p>
        </w:tc>
        <w:tc>
          <w:tcPr>
            <w:tcW w:w="2585" w:type="pct"/>
          </w:tcPr>
          <w:p w:rsidR="00A42D02" w:rsidRPr="00A42D02" w:rsidRDefault="00A42D02" w:rsidP="00A42D02">
            <w:pPr>
              <w:pStyle w:val="af2"/>
              <w:numPr>
                <w:ilvl w:val="0"/>
                <w:numId w:val="0"/>
              </w:numPr>
            </w:pPr>
          </w:p>
        </w:tc>
        <w:tc>
          <w:tcPr>
            <w:tcW w:w="991" w:type="pct"/>
          </w:tcPr>
          <w:p w:rsidR="00A42D02" w:rsidRPr="00A42D02" w:rsidRDefault="00A42D02" w:rsidP="00A42D02">
            <w:pPr>
              <w:pStyle w:val="af2"/>
              <w:numPr>
                <w:ilvl w:val="0"/>
                <w:numId w:val="0"/>
              </w:numPr>
            </w:pPr>
          </w:p>
        </w:tc>
        <w:tc>
          <w:tcPr>
            <w:tcW w:w="990" w:type="pct"/>
          </w:tcPr>
          <w:p w:rsidR="00A42D02" w:rsidRPr="00A42D02" w:rsidRDefault="00A42D02" w:rsidP="00A42D02">
            <w:pPr>
              <w:pStyle w:val="af2"/>
              <w:numPr>
                <w:ilvl w:val="0"/>
                <w:numId w:val="0"/>
              </w:numPr>
            </w:pPr>
          </w:p>
        </w:tc>
      </w:tr>
      <w:tr w:rsidR="00A42D02" w:rsidRPr="00A42D02" w:rsidTr="007C6E97">
        <w:trPr>
          <w:jc w:val="center"/>
        </w:trPr>
        <w:tc>
          <w:tcPr>
            <w:tcW w:w="434" w:type="pct"/>
          </w:tcPr>
          <w:p w:rsidR="00A42D02" w:rsidRPr="00A42D02" w:rsidRDefault="00A42D02" w:rsidP="00A42D02">
            <w:pPr>
              <w:pStyle w:val="af2"/>
              <w:numPr>
                <w:ilvl w:val="0"/>
                <w:numId w:val="0"/>
              </w:numPr>
            </w:pPr>
          </w:p>
        </w:tc>
        <w:tc>
          <w:tcPr>
            <w:tcW w:w="2585" w:type="pct"/>
          </w:tcPr>
          <w:p w:rsidR="00A42D02" w:rsidRPr="00A42D02" w:rsidRDefault="00A42D02" w:rsidP="00A42D02">
            <w:pPr>
              <w:pStyle w:val="af2"/>
              <w:numPr>
                <w:ilvl w:val="0"/>
                <w:numId w:val="0"/>
              </w:numPr>
            </w:pPr>
          </w:p>
        </w:tc>
        <w:tc>
          <w:tcPr>
            <w:tcW w:w="991" w:type="pct"/>
          </w:tcPr>
          <w:p w:rsidR="00A42D02" w:rsidRPr="00A42D02" w:rsidRDefault="00A42D02" w:rsidP="00A42D02">
            <w:pPr>
              <w:pStyle w:val="af2"/>
              <w:numPr>
                <w:ilvl w:val="0"/>
                <w:numId w:val="0"/>
              </w:numPr>
            </w:pPr>
          </w:p>
        </w:tc>
        <w:tc>
          <w:tcPr>
            <w:tcW w:w="990" w:type="pct"/>
          </w:tcPr>
          <w:p w:rsidR="00A42D02" w:rsidRPr="00A42D02" w:rsidRDefault="00A42D02" w:rsidP="00A42D02">
            <w:pPr>
              <w:pStyle w:val="af2"/>
              <w:numPr>
                <w:ilvl w:val="0"/>
                <w:numId w:val="0"/>
              </w:numPr>
            </w:pPr>
          </w:p>
        </w:tc>
      </w:tr>
      <w:tr w:rsidR="00A42D02" w:rsidRPr="00A42D02" w:rsidTr="007C6E97">
        <w:trPr>
          <w:jc w:val="center"/>
        </w:trPr>
        <w:tc>
          <w:tcPr>
            <w:tcW w:w="434" w:type="pct"/>
          </w:tcPr>
          <w:p w:rsidR="00A42D02" w:rsidRPr="00A42D02" w:rsidRDefault="00A42D02" w:rsidP="00A42D02">
            <w:pPr>
              <w:pStyle w:val="af2"/>
              <w:numPr>
                <w:ilvl w:val="0"/>
                <w:numId w:val="0"/>
              </w:numPr>
            </w:pPr>
          </w:p>
        </w:tc>
        <w:tc>
          <w:tcPr>
            <w:tcW w:w="2585" w:type="pct"/>
          </w:tcPr>
          <w:p w:rsidR="00A42D02" w:rsidRPr="00A42D02" w:rsidRDefault="00A42D02" w:rsidP="00A42D02">
            <w:pPr>
              <w:pStyle w:val="af2"/>
              <w:numPr>
                <w:ilvl w:val="0"/>
                <w:numId w:val="0"/>
              </w:numPr>
            </w:pPr>
          </w:p>
        </w:tc>
        <w:tc>
          <w:tcPr>
            <w:tcW w:w="991" w:type="pct"/>
          </w:tcPr>
          <w:p w:rsidR="00A42D02" w:rsidRPr="00A42D02" w:rsidRDefault="00A42D02" w:rsidP="00A42D02">
            <w:pPr>
              <w:pStyle w:val="af2"/>
              <w:numPr>
                <w:ilvl w:val="0"/>
                <w:numId w:val="0"/>
              </w:numPr>
            </w:pPr>
          </w:p>
        </w:tc>
        <w:tc>
          <w:tcPr>
            <w:tcW w:w="990" w:type="pct"/>
          </w:tcPr>
          <w:p w:rsidR="00A42D02" w:rsidRPr="00A42D02" w:rsidRDefault="00A42D02" w:rsidP="00A42D02">
            <w:pPr>
              <w:pStyle w:val="af2"/>
              <w:numPr>
                <w:ilvl w:val="0"/>
                <w:numId w:val="0"/>
              </w:numPr>
            </w:pPr>
          </w:p>
        </w:tc>
      </w:tr>
      <w:tr w:rsidR="00A42D02" w:rsidRPr="00A42D02" w:rsidTr="007C6E97">
        <w:trPr>
          <w:jc w:val="center"/>
        </w:trPr>
        <w:tc>
          <w:tcPr>
            <w:tcW w:w="434" w:type="pct"/>
          </w:tcPr>
          <w:p w:rsidR="00A42D02" w:rsidRPr="00A42D02" w:rsidRDefault="00A42D02" w:rsidP="00A42D02">
            <w:pPr>
              <w:pStyle w:val="af2"/>
              <w:numPr>
                <w:ilvl w:val="0"/>
                <w:numId w:val="0"/>
              </w:numPr>
            </w:pPr>
          </w:p>
        </w:tc>
        <w:tc>
          <w:tcPr>
            <w:tcW w:w="2585" w:type="pct"/>
          </w:tcPr>
          <w:p w:rsidR="00A42D02" w:rsidRPr="00A42D02" w:rsidRDefault="00A42D02" w:rsidP="00A42D02">
            <w:pPr>
              <w:pStyle w:val="af2"/>
              <w:numPr>
                <w:ilvl w:val="0"/>
                <w:numId w:val="0"/>
              </w:numPr>
            </w:pPr>
          </w:p>
        </w:tc>
        <w:tc>
          <w:tcPr>
            <w:tcW w:w="991" w:type="pct"/>
          </w:tcPr>
          <w:p w:rsidR="00A42D02" w:rsidRPr="00A42D02" w:rsidRDefault="00A42D02" w:rsidP="00A42D02">
            <w:pPr>
              <w:pStyle w:val="af2"/>
              <w:numPr>
                <w:ilvl w:val="0"/>
                <w:numId w:val="0"/>
              </w:numPr>
            </w:pPr>
          </w:p>
        </w:tc>
        <w:tc>
          <w:tcPr>
            <w:tcW w:w="990" w:type="pct"/>
          </w:tcPr>
          <w:p w:rsidR="00A42D02" w:rsidRPr="00A42D02" w:rsidRDefault="00A42D02" w:rsidP="00A42D02">
            <w:pPr>
              <w:pStyle w:val="af2"/>
              <w:numPr>
                <w:ilvl w:val="0"/>
                <w:numId w:val="0"/>
              </w:numPr>
            </w:pPr>
          </w:p>
        </w:tc>
      </w:tr>
      <w:tr w:rsidR="00A42D02" w:rsidRPr="00A42D02" w:rsidTr="007C6E97">
        <w:trPr>
          <w:jc w:val="center"/>
        </w:trPr>
        <w:tc>
          <w:tcPr>
            <w:tcW w:w="434" w:type="pct"/>
          </w:tcPr>
          <w:p w:rsidR="00A42D02" w:rsidRPr="00A42D02" w:rsidRDefault="00A42D02" w:rsidP="00A42D02">
            <w:pPr>
              <w:pStyle w:val="af2"/>
              <w:numPr>
                <w:ilvl w:val="0"/>
                <w:numId w:val="0"/>
              </w:numPr>
            </w:pPr>
          </w:p>
        </w:tc>
        <w:tc>
          <w:tcPr>
            <w:tcW w:w="2585" w:type="pct"/>
          </w:tcPr>
          <w:p w:rsidR="00A42D02" w:rsidRPr="00A42D02" w:rsidRDefault="00A42D02" w:rsidP="00A42D02">
            <w:pPr>
              <w:pStyle w:val="af2"/>
              <w:numPr>
                <w:ilvl w:val="0"/>
                <w:numId w:val="0"/>
              </w:numPr>
            </w:pPr>
          </w:p>
        </w:tc>
        <w:tc>
          <w:tcPr>
            <w:tcW w:w="991" w:type="pct"/>
          </w:tcPr>
          <w:p w:rsidR="00A42D02" w:rsidRPr="00A42D02" w:rsidRDefault="00A42D02" w:rsidP="00A42D02">
            <w:pPr>
              <w:pStyle w:val="af2"/>
              <w:numPr>
                <w:ilvl w:val="0"/>
                <w:numId w:val="0"/>
              </w:numPr>
            </w:pPr>
          </w:p>
        </w:tc>
        <w:tc>
          <w:tcPr>
            <w:tcW w:w="990" w:type="pct"/>
          </w:tcPr>
          <w:p w:rsidR="00A42D02" w:rsidRPr="00A42D02" w:rsidRDefault="00A42D02" w:rsidP="00A42D02">
            <w:pPr>
              <w:pStyle w:val="af2"/>
              <w:numPr>
                <w:ilvl w:val="0"/>
                <w:numId w:val="0"/>
              </w:numPr>
            </w:pPr>
          </w:p>
        </w:tc>
      </w:tr>
      <w:tr w:rsidR="00A42D02" w:rsidRPr="00A42D02" w:rsidTr="007C6E97">
        <w:trPr>
          <w:jc w:val="center"/>
        </w:trPr>
        <w:tc>
          <w:tcPr>
            <w:tcW w:w="434" w:type="pct"/>
          </w:tcPr>
          <w:p w:rsidR="00A42D02" w:rsidRPr="00A42D02" w:rsidRDefault="00A42D02" w:rsidP="00A42D02">
            <w:pPr>
              <w:pStyle w:val="af2"/>
              <w:numPr>
                <w:ilvl w:val="0"/>
                <w:numId w:val="0"/>
              </w:numPr>
            </w:pPr>
          </w:p>
        </w:tc>
        <w:tc>
          <w:tcPr>
            <w:tcW w:w="2585" w:type="pct"/>
          </w:tcPr>
          <w:p w:rsidR="00A42D02" w:rsidRPr="00A42D02" w:rsidRDefault="00A42D02" w:rsidP="00A42D02">
            <w:pPr>
              <w:pStyle w:val="af2"/>
              <w:numPr>
                <w:ilvl w:val="0"/>
                <w:numId w:val="0"/>
              </w:numPr>
            </w:pPr>
          </w:p>
        </w:tc>
        <w:tc>
          <w:tcPr>
            <w:tcW w:w="991" w:type="pct"/>
          </w:tcPr>
          <w:p w:rsidR="00A42D02" w:rsidRPr="00A42D02" w:rsidRDefault="00A42D02" w:rsidP="00A42D02">
            <w:pPr>
              <w:pStyle w:val="af2"/>
              <w:numPr>
                <w:ilvl w:val="0"/>
                <w:numId w:val="0"/>
              </w:numPr>
            </w:pPr>
          </w:p>
        </w:tc>
        <w:tc>
          <w:tcPr>
            <w:tcW w:w="990" w:type="pct"/>
          </w:tcPr>
          <w:p w:rsidR="00A42D02" w:rsidRPr="00A42D02" w:rsidRDefault="00A42D02" w:rsidP="00A42D02">
            <w:pPr>
              <w:pStyle w:val="af2"/>
              <w:numPr>
                <w:ilvl w:val="0"/>
                <w:numId w:val="0"/>
              </w:numPr>
            </w:pPr>
          </w:p>
        </w:tc>
      </w:tr>
      <w:tr w:rsidR="00A42D02" w:rsidRPr="00A42D02" w:rsidTr="007C6E97">
        <w:trPr>
          <w:jc w:val="center"/>
        </w:trPr>
        <w:tc>
          <w:tcPr>
            <w:tcW w:w="434" w:type="pct"/>
          </w:tcPr>
          <w:p w:rsidR="00A42D02" w:rsidRPr="00A42D02" w:rsidRDefault="00A42D02" w:rsidP="00A42D02">
            <w:pPr>
              <w:pStyle w:val="af2"/>
              <w:numPr>
                <w:ilvl w:val="0"/>
                <w:numId w:val="0"/>
              </w:numPr>
            </w:pPr>
          </w:p>
        </w:tc>
        <w:tc>
          <w:tcPr>
            <w:tcW w:w="2585" w:type="pct"/>
          </w:tcPr>
          <w:p w:rsidR="00A42D02" w:rsidRPr="00A42D02" w:rsidRDefault="00A42D02" w:rsidP="00A42D02">
            <w:pPr>
              <w:pStyle w:val="af2"/>
              <w:numPr>
                <w:ilvl w:val="0"/>
                <w:numId w:val="0"/>
              </w:numPr>
            </w:pPr>
          </w:p>
        </w:tc>
        <w:tc>
          <w:tcPr>
            <w:tcW w:w="991" w:type="pct"/>
          </w:tcPr>
          <w:p w:rsidR="00A42D02" w:rsidRPr="00A42D02" w:rsidRDefault="00A42D02" w:rsidP="00A42D02">
            <w:pPr>
              <w:pStyle w:val="af2"/>
              <w:numPr>
                <w:ilvl w:val="0"/>
                <w:numId w:val="0"/>
              </w:numPr>
            </w:pPr>
          </w:p>
        </w:tc>
        <w:tc>
          <w:tcPr>
            <w:tcW w:w="990" w:type="pct"/>
          </w:tcPr>
          <w:p w:rsidR="00A42D02" w:rsidRPr="00A42D02" w:rsidRDefault="00A42D02" w:rsidP="00A42D02">
            <w:pPr>
              <w:pStyle w:val="af2"/>
              <w:numPr>
                <w:ilvl w:val="0"/>
                <w:numId w:val="0"/>
              </w:numPr>
            </w:pPr>
          </w:p>
        </w:tc>
      </w:tr>
      <w:tr w:rsidR="00A42D02" w:rsidRPr="00A42D02" w:rsidTr="007C6E97">
        <w:trPr>
          <w:jc w:val="center"/>
        </w:trPr>
        <w:tc>
          <w:tcPr>
            <w:tcW w:w="434" w:type="pct"/>
          </w:tcPr>
          <w:p w:rsidR="00A42D02" w:rsidRPr="00A42D02" w:rsidRDefault="00A42D02" w:rsidP="00A42D02">
            <w:pPr>
              <w:pStyle w:val="af2"/>
              <w:numPr>
                <w:ilvl w:val="0"/>
                <w:numId w:val="0"/>
              </w:numPr>
            </w:pPr>
          </w:p>
        </w:tc>
        <w:tc>
          <w:tcPr>
            <w:tcW w:w="2585" w:type="pct"/>
          </w:tcPr>
          <w:p w:rsidR="00A42D02" w:rsidRPr="00A42D02" w:rsidRDefault="00A42D02" w:rsidP="00A42D02">
            <w:pPr>
              <w:pStyle w:val="af2"/>
              <w:numPr>
                <w:ilvl w:val="0"/>
                <w:numId w:val="0"/>
              </w:numPr>
            </w:pPr>
          </w:p>
        </w:tc>
        <w:tc>
          <w:tcPr>
            <w:tcW w:w="991" w:type="pct"/>
          </w:tcPr>
          <w:p w:rsidR="00A42D02" w:rsidRPr="00A42D02" w:rsidRDefault="00A42D02" w:rsidP="00A42D02">
            <w:pPr>
              <w:pStyle w:val="af2"/>
              <w:numPr>
                <w:ilvl w:val="0"/>
                <w:numId w:val="0"/>
              </w:numPr>
            </w:pPr>
          </w:p>
        </w:tc>
        <w:tc>
          <w:tcPr>
            <w:tcW w:w="990" w:type="pct"/>
          </w:tcPr>
          <w:p w:rsidR="00A42D02" w:rsidRPr="00A42D02" w:rsidRDefault="00A42D02" w:rsidP="00A42D02">
            <w:pPr>
              <w:pStyle w:val="af2"/>
              <w:numPr>
                <w:ilvl w:val="0"/>
                <w:numId w:val="0"/>
              </w:numPr>
            </w:pPr>
          </w:p>
        </w:tc>
      </w:tr>
      <w:tr w:rsidR="00A42D02" w:rsidRPr="00A42D02" w:rsidTr="007C6E97">
        <w:trPr>
          <w:jc w:val="center"/>
        </w:trPr>
        <w:tc>
          <w:tcPr>
            <w:tcW w:w="434" w:type="pct"/>
          </w:tcPr>
          <w:p w:rsidR="00A42D02" w:rsidRPr="00A42D02" w:rsidRDefault="00A42D02" w:rsidP="00A42D02">
            <w:pPr>
              <w:pStyle w:val="af2"/>
              <w:numPr>
                <w:ilvl w:val="0"/>
                <w:numId w:val="0"/>
              </w:numPr>
            </w:pPr>
          </w:p>
        </w:tc>
        <w:tc>
          <w:tcPr>
            <w:tcW w:w="2585" w:type="pct"/>
          </w:tcPr>
          <w:p w:rsidR="00A42D02" w:rsidRPr="00A42D02" w:rsidRDefault="00A42D02" w:rsidP="00A42D02">
            <w:pPr>
              <w:pStyle w:val="af2"/>
              <w:numPr>
                <w:ilvl w:val="0"/>
                <w:numId w:val="0"/>
              </w:numPr>
            </w:pPr>
          </w:p>
        </w:tc>
        <w:tc>
          <w:tcPr>
            <w:tcW w:w="991" w:type="pct"/>
          </w:tcPr>
          <w:p w:rsidR="00A42D02" w:rsidRPr="00A42D02" w:rsidRDefault="00A42D02" w:rsidP="00A42D02">
            <w:pPr>
              <w:pStyle w:val="af2"/>
              <w:numPr>
                <w:ilvl w:val="0"/>
                <w:numId w:val="0"/>
              </w:numPr>
            </w:pPr>
          </w:p>
        </w:tc>
        <w:tc>
          <w:tcPr>
            <w:tcW w:w="990" w:type="pct"/>
          </w:tcPr>
          <w:p w:rsidR="00A42D02" w:rsidRPr="00A42D02" w:rsidRDefault="00A42D02" w:rsidP="00A42D02">
            <w:pPr>
              <w:pStyle w:val="af2"/>
              <w:numPr>
                <w:ilvl w:val="0"/>
                <w:numId w:val="0"/>
              </w:numPr>
            </w:pPr>
          </w:p>
        </w:tc>
      </w:tr>
      <w:tr w:rsidR="00A42D02" w:rsidRPr="00A42D02" w:rsidTr="007C6E97">
        <w:trPr>
          <w:jc w:val="center"/>
        </w:trPr>
        <w:tc>
          <w:tcPr>
            <w:tcW w:w="434" w:type="pct"/>
          </w:tcPr>
          <w:p w:rsidR="00A42D02" w:rsidRPr="00A42D02" w:rsidRDefault="00A42D02" w:rsidP="00A42D02">
            <w:pPr>
              <w:pStyle w:val="af2"/>
              <w:numPr>
                <w:ilvl w:val="0"/>
                <w:numId w:val="0"/>
              </w:numPr>
            </w:pPr>
          </w:p>
        </w:tc>
        <w:tc>
          <w:tcPr>
            <w:tcW w:w="2585" w:type="pct"/>
          </w:tcPr>
          <w:p w:rsidR="00A42D02" w:rsidRPr="00A42D02" w:rsidRDefault="00A42D02" w:rsidP="00A42D02">
            <w:pPr>
              <w:pStyle w:val="af2"/>
              <w:numPr>
                <w:ilvl w:val="0"/>
                <w:numId w:val="0"/>
              </w:numPr>
            </w:pPr>
          </w:p>
        </w:tc>
        <w:tc>
          <w:tcPr>
            <w:tcW w:w="991" w:type="pct"/>
          </w:tcPr>
          <w:p w:rsidR="00A42D02" w:rsidRPr="00A42D02" w:rsidRDefault="00A42D02" w:rsidP="00A42D02">
            <w:pPr>
              <w:pStyle w:val="af2"/>
              <w:numPr>
                <w:ilvl w:val="0"/>
                <w:numId w:val="0"/>
              </w:numPr>
            </w:pPr>
          </w:p>
        </w:tc>
        <w:tc>
          <w:tcPr>
            <w:tcW w:w="990" w:type="pct"/>
          </w:tcPr>
          <w:p w:rsidR="00A42D02" w:rsidRPr="00A42D02" w:rsidRDefault="00A42D02" w:rsidP="00A42D02">
            <w:pPr>
              <w:pStyle w:val="af2"/>
              <w:numPr>
                <w:ilvl w:val="0"/>
                <w:numId w:val="0"/>
              </w:numPr>
            </w:pPr>
          </w:p>
        </w:tc>
      </w:tr>
      <w:tr w:rsidR="00A42D02" w:rsidRPr="00A42D02" w:rsidTr="007C6E97">
        <w:trPr>
          <w:jc w:val="center"/>
        </w:trPr>
        <w:tc>
          <w:tcPr>
            <w:tcW w:w="434" w:type="pct"/>
          </w:tcPr>
          <w:p w:rsidR="00A42D02" w:rsidRPr="00A42D02" w:rsidRDefault="00A42D02" w:rsidP="00A42D02">
            <w:pPr>
              <w:pStyle w:val="af2"/>
              <w:numPr>
                <w:ilvl w:val="0"/>
                <w:numId w:val="0"/>
              </w:numPr>
            </w:pPr>
          </w:p>
        </w:tc>
        <w:tc>
          <w:tcPr>
            <w:tcW w:w="2585" w:type="pct"/>
          </w:tcPr>
          <w:p w:rsidR="00A42D02" w:rsidRPr="00A42D02" w:rsidRDefault="00A42D02" w:rsidP="00A42D02">
            <w:pPr>
              <w:pStyle w:val="af2"/>
              <w:numPr>
                <w:ilvl w:val="0"/>
                <w:numId w:val="0"/>
              </w:numPr>
            </w:pPr>
          </w:p>
        </w:tc>
        <w:tc>
          <w:tcPr>
            <w:tcW w:w="991" w:type="pct"/>
          </w:tcPr>
          <w:p w:rsidR="00A42D02" w:rsidRPr="00A42D02" w:rsidRDefault="00A42D02" w:rsidP="00A42D02">
            <w:pPr>
              <w:pStyle w:val="af2"/>
              <w:numPr>
                <w:ilvl w:val="0"/>
                <w:numId w:val="0"/>
              </w:numPr>
            </w:pPr>
          </w:p>
        </w:tc>
        <w:tc>
          <w:tcPr>
            <w:tcW w:w="990" w:type="pct"/>
          </w:tcPr>
          <w:p w:rsidR="00A42D02" w:rsidRPr="00A42D02" w:rsidRDefault="00A42D02" w:rsidP="00A42D02">
            <w:pPr>
              <w:pStyle w:val="af2"/>
              <w:numPr>
                <w:ilvl w:val="0"/>
                <w:numId w:val="0"/>
              </w:numPr>
            </w:pPr>
          </w:p>
        </w:tc>
      </w:tr>
      <w:tr w:rsidR="00A42D02" w:rsidRPr="00A42D02" w:rsidTr="007C6E97">
        <w:trPr>
          <w:jc w:val="center"/>
        </w:trPr>
        <w:tc>
          <w:tcPr>
            <w:tcW w:w="434" w:type="pct"/>
          </w:tcPr>
          <w:p w:rsidR="00A42D02" w:rsidRPr="00A42D02" w:rsidRDefault="00A42D02" w:rsidP="00A42D02">
            <w:pPr>
              <w:pStyle w:val="af2"/>
              <w:numPr>
                <w:ilvl w:val="0"/>
                <w:numId w:val="0"/>
              </w:numPr>
            </w:pPr>
          </w:p>
        </w:tc>
        <w:tc>
          <w:tcPr>
            <w:tcW w:w="2585" w:type="pct"/>
          </w:tcPr>
          <w:p w:rsidR="00A42D02" w:rsidRPr="00A42D02" w:rsidRDefault="00A42D02" w:rsidP="00A42D02">
            <w:pPr>
              <w:pStyle w:val="af2"/>
              <w:numPr>
                <w:ilvl w:val="0"/>
                <w:numId w:val="0"/>
              </w:numPr>
            </w:pPr>
          </w:p>
        </w:tc>
        <w:tc>
          <w:tcPr>
            <w:tcW w:w="991" w:type="pct"/>
          </w:tcPr>
          <w:p w:rsidR="00A42D02" w:rsidRPr="00A42D02" w:rsidRDefault="00A42D02" w:rsidP="00A42D02">
            <w:pPr>
              <w:pStyle w:val="af2"/>
              <w:numPr>
                <w:ilvl w:val="0"/>
                <w:numId w:val="0"/>
              </w:numPr>
            </w:pPr>
          </w:p>
        </w:tc>
        <w:tc>
          <w:tcPr>
            <w:tcW w:w="990" w:type="pct"/>
          </w:tcPr>
          <w:p w:rsidR="00A42D02" w:rsidRPr="00A42D02" w:rsidRDefault="00A42D02" w:rsidP="00A42D02">
            <w:pPr>
              <w:pStyle w:val="af2"/>
              <w:numPr>
                <w:ilvl w:val="0"/>
                <w:numId w:val="0"/>
              </w:numPr>
            </w:pPr>
          </w:p>
        </w:tc>
      </w:tr>
      <w:tr w:rsidR="00A42D02" w:rsidRPr="00A42D02" w:rsidTr="007C6E97">
        <w:trPr>
          <w:jc w:val="center"/>
        </w:trPr>
        <w:tc>
          <w:tcPr>
            <w:tcW w:w="434" w:type="pct"/>
          </w:tcPr>
          <w:p w:rsidR="00A42D02" w:rsidRPr="00A42D02" w:rsidRDefault="00A42D02" w:rsidP="00A42D02">
            <w:pPr>
              <w:pStyle w:val="af2"/>
              <w:numPr>
                <w:ilvl w:val="0"/>
                <w:numId w:val="0"/>
              </w:numPr>
            </w:pPr>
          </w:p>
        </w:tc>
        <w:tc>
          <w:tcPr>
            <w:tcW w:w="2585" w:type="pct"/>
          </w:tcPr>
          <w:p w:rsidR="00A42D02" w:rsidRPr="00A42D02" w:rsidRDefault="00A42D02" w:rsidP="00A42D02">
            <w:pPr>
              <w:pStyle w:val="af2"/>
              <w:numPr>
                <w:ilvl w:val="0"/>
                <w:numId w:val="0"/>
              </w:numPr>
            </w:pPr>
          </w:p>
        </w:tc>
        <w:tc>
          <w:tcPr>
            <w:tcW w:w="991" w:type="pct"/>
          </w:tcPr>
          <w:p w:rsidR="00A42D02" w:rsidRPr="00A42D02" w:rsidRDefault="00A42D02" w:rsidP="00A42D02">
            <w:pPr>
              <w:pStyle w:val="af2"/>
              <w:numPr>
                <w:ilvl w:val="0"/>
                <w:numId w:val="0"/>
              </w:numPr>
            </w:pPr>
          </w:p>
        </w:tc>
        <w:tc>
          <w:tcPr>
            <w:tcW w:w="990" w:type="pct"/>
          </w:tcPr>
          <w:p w:rsidR="00A42D02" w:rsidRPr="00A42D02" w:rsidRDefault="00A42D02" w:rsidP="00A42D02">
            <w:pPr>
              <w:pStyle w:val="af2"/>
              <w:numPr>
                <w:ilvl w:val="0"/>
                <w:numId w:val="0"/>
              </w:numPr>
            </w:pPr>
          </w:p>
        </w:tc>
      </w:tr>
      <w:tr w:rsidR="00A42D02" w:rsidRPr="00A42D02" w:rsidTr="007C6E97">
        <w:trPr>
          <w:jc w:val="center"/>
        </w:trPr>
        <w:tc>
          <w:tcPr>
            <w:tcW w:w="434" w:type="pct"/>
          </w:tcPr>
          <w:p w:rsidR="00A42D02" w:rsidRPr="00A42D02" w:rsidRDefault="00A42D02" w:rsidP="00A42D02">
            <w:pPr>
              <w:pStyle w:val="af2"/>
              <w:numPr>
                <w:ilvl w:val="0"/>
                <w:numId w:val="0"/>
              </w:numPr>
            </w:pPr>
          </w:p>
        </w:tc>
        <w:tc>
          <w:tcPr>
            <w:tcW w:w="2585" w:type="pct"/>
          </w:tcPr>
          <w:p w:rsidR="00A42D02" w:rsidRPr="00A42D02" w:rsidRDefault="00A42D02" w:rsidP="00A42D02">
            <w:pPr>
              <w:pStyle w:val="af2"/>
              <w:numPr>
                <w:ilvl w:val="0"/>
                <w:numId w:val="0"/>
              </w:numPr>
            </w:pPr>
          </w:p>
        </w:tc>
        <w:tc>
          <w:tcPr>
            <w:tcW w:w="991" w:type="pct"/>
          </w:tcPr>
          <w:p w:rsidR="00A42D02" w:rsidRPr="00A42D02" w:rsidRDefault="00A42D02" w:rsidP="00A42D02">
            <w:pPr>
              <w:pStyle w:val="af2"/>
              <w:numPr>
                <w:ilvl w:val="0"/>
                <w:numId w:val="0"/>
              </w:numPr>
            </w:pPr>
          </w:p>
        </w:tc>
        <w:tc>
          <w:tcPr>
            <w:tcW w:w="990" w:type="pct"/>
          </w:tcPr>
          <w:p w:rsidR="00A42D02" w:rsidRPr="00A42D02" w:rsidRDefault="00A42D02" w:rsidP="00A42D02">
            <w:pPr>
              <w:pStyle w:val="af2"/>
              <w:numPr>
                <w:ilvl w:val="0"/>
                <w:numId w:val="0"/>
              </w:numPr>
            </w:pPr>
          </w:p>
        </w:tc>
      </w:tr>
      <w:tr w:rsidR="00A42D02" w:rsidRPr="00A42D02" w:rsidTr="007C6E97">
        <w:trPr>
          <w:jc w:val="center"/>
        </w:trPr>
        <w:tc>
          <w:tcPr>
            <w:tcW w:w="434" w:type="pct"/>
          </w:tcPr>
          <w:p w:rsidR="00A42D02" w:rsidRPr="00A42D02" w:rsidRDefault="00A42D02" w:rsidP="00A42D02">
            <w:pPr>
              <w:pStyle w:val="af2"/>
              <w:numPr>
                <w:ilvl w:val="0"/>
                <w:numId w:val="0"/>
              </w:numPr>
            </w:pPr>
          </w:p>
        </w:tc>
        <w:tc>
          <w:tcPr>
            <w:tcW w:w="2585" w:type="pct"/>
          </w:tcPr>
          <w:p w:rsidR="00A42D02" w:rsidRPr="00A42D02" w:rsidRDefault="00A42D02" w:rsidP="00A42D02">
            <w:pPr>
              <w:pStyle w:val="af2"/>
              <w:numPr>
                <w:ilvl w:val="0"/>
                <w:numId w:val="0"/>
              </w:numPr>
            </w:pPr>
          </w:p>
        </w:tc>
        <w:tc>
          <w:tcPr>
            <w:tcW w:w="991" w:type="pct"/>
          </w:tcPr>
          <w:p w:rsidR="00A42D02" w:rsidRPr="00A42D02" w:rsidRDefault="00A42D02" w:rsidP="00A42D02">
            <w:pPr>
              <w:pStyle w:val="af2"/>
              <w:numPr>
                <w:ilvl w:val="0"/>
                <w:numId w:val="0"/>
              </w:numPr>
            </w:pPr>
          </w:p>
        </w:tc>
        <w:tc>
          <w:tcPr>
            <w:tcW w:w="990" w:type="pct"/>
          </w:tcPr>
          <w:p w:rsidR="00A42D02" w:rsidRPr="00A42D02" w:rsidRDefault="00A42D02" w:rsidP="00A42D02">
            <w:pPr>
              <w:pStyle w:val="af2"/>
              <w:numPr>
                <w:ilvl w:val="0"/>
                <w:numId w:val="0"/>
              </w:numPr>
            </w:pPr>
          </w:p>
        </w:tc>
      </w:tr>
      <w:tr w:rsidR="00A42D02" w:rsidRPr="00A42D02" w:rsidTr="007C6E97">
        <w:trPr>
          <w:jc w:val="center"/>
        </w:trPr>
        <w:tc>
          <w:tcPr>
            <w:tcW w:w="434" w:type="pct"/>
          </w:tcPr>
          <w:p w:rsidR="00A42D02" w:rsidRPr="00A42D02" w:rsidRDefault="00A42D02" w:rsidP="00A42D02">
            <w:pPr>
              <w:pStyle w:val="af2"/>
              <w:numPr>
                <w:ilvl w:val="0"/>
                <w:numId w:val="0"/>
              </w:numPr>
            </w:pPr>
          </w:p>
        </w:tc>
        <w:tc>
          <w:tcPr>
            <w:tcW w:w="2585" w:type="pct"/>
          </w:tcPr>
          <w:p w:rsidR="00A42D02" w:rsidRPr="00A42D02" w:rsidRDefault="00A42D02" w:rsidP="00A42D02">
            <w:pPr>
              <w:pStyle w:val="af2"/>
              <w:numPr>
                <w:ilvl w:val="0"/>
                <w:numId w:val="0"/>
              </w:numPr>
            </w:pPr>
          </w:p>
        </w:tc>
        <w:tc>
          <w:tcPr>
            <w:tcW w:w="991" w:type="pct"/>
          </w:tcPr>
          <w:p w:rsidR="00A42D02" w:rsidRPr="00A42D02" w:rsidRDefault="00A42D02" w:rsidP="00A42D02">
            <w:pPr>
              <w:pStyle w:val="af2"/>
              <w:numPr>
                <w:ilvl w:val="0"/>
                <w:numId w:val="0"/>
              </w:numPr>
            </w:pPr>
          </w:p>
        </w:tc>
        <w:tc>
          <w:tcPr>
            <w:tcW w:w="990" w:type="pct"/>
          </w:tcPr>
          <w:p w:rsidR="00A42D02" w:rsidRPr="00A42D02" w:rsidRDefault="00A42D02" w:rsidP="00A42D02">
            <w:pPr>
              <w:pStyle w:val="af2"/>
              <w:numPr>
                <w:ilvl w:val="0"/>
                <w:numId w:val="0"/>
              </w:numPr>
            </w:pPr>
          </w:p>
        </w:tc>
      </w:tr>
      <w:tr w:rsidR="00A42D02" w:rsidRPr="00A42D02" w:rsidTr="007C6E97">
        <w:trPr>
          <w:jc w:val="center"/>
        </w:trPr>
        <w:tc>
          <w:tcPr>
            <w:tcW w:w="434" w:type="pct"/>
          </w:tcPr>
          <w:p w:rsidR="00A42D02" w:rsidRPr="00A42D02" w:rsidRDefault="00A42D02" w:rsidP="00A42D02">
            <w:pPr>
              <w:pStyle w:val="af2"/>
              <w:numPr>
                <w:ilvl w:val="0"/>
                <w:numId w:val="0"/>
              </w:numPr>
            </w:pPr>
          </w:p>
        </w:tc>
        <w:tc>
          <w:tcPr>
            <w:tcW w:w="2585" w:type="pct"/>
          </w:tcPr>
          <w:p w:rsidR="00A42D02" w:rsidRPr="00A42D02" w:rsidRDefault="00A42D02" w:rsidP="00A42D02">
            <w:pPr>
              <w:pStyle w:val="af2"/>
              <w:numPr>
                <w:ilvl w:val="0"/>
                <w:numId w:val="0"/>
              </w:numPr>
            </w:pPr>
          </w:p>
        </w:tc>
        <w:tc>
          <w:tcPr>
            <w:tcW w:w="991" w:type="pct"/>
          </w:tcPr>
          <w:p w:rsidR="00A42D02" w:rsidRPr="00A42D02" w:rsidRDefault="00A42D02" w:rsidP="00A42D02">
            <w:pPr>
              <w:pStyle w:val="af2"/>
              <w:numPr>
                <w:ilvl w:val="0"/>
                <w:numId w:val="0"/>
              </w:numPr>
            </w:pPr>
          </w:p>
        </w:tc>
        <w:tc>
          <w:tcPr>
            <w:tcW w:w="990" w:type="pct"/>
          </w:tcPr>
          <w:p w:rsidR="00A42D02" w:rsidRPr="00A42D02" w:rsidRDefault="00A42D02" w:rsidP="00A42D02">
            <w:pPr>
              <w:pStyle w:val="af2"/>
              <w:numPr>
                <w:ilvl w:val="0"/>
                <w:numId w:val="0"/>
              </w:numPr>
            </w:pPr>
          </w:p>
        </w:tc>
      </w:tr>
      <w:tr w:rsidR="00A42D02" w:rsidRPr="00A42D02" w:rsidTr="007C6E97">
        <w:trPr>
          <w:jc w:val="center"/>
        </w:trPr>
        <w:tc>
          <w:tcPr>
            <w:tcW w:w="434" w:type="pct"/>
          </w:tcPr>
          <w:p w:rsidR="00A42D02" w:rsidRPr="00A42D02" w:rsidRDefault="00A42D02" w:rsidP="00A42D02">
            <w:pPr>
              <w:pStyle w:val="af2"/>
              <w:numPr>
                <w:ilvl w:val="0"/>
                <w:numId w:val="0"/>
              </w:numPr>
            </w:pPr>
          </w:p>
        </w:tc>
        <w:tc>
          <w:tcPr>
            <w:tcW w:w="2585" w:type="pct"/>
          </w:tcPr>
          <w:p w:rsidR="00A42D02" w:rsidRPr="00A42D02" w:rsidRDefault="00A42D02" w:rsidP="00A42D02">
            <w:pPr>
              <w:pStyle w:val="af2"/>
              <w:numPr>
                <w:ilvl w:val="0"/>
                <w:numId w:val="0"/>
              </w:numPr>
            </w:pPr>
          </w:p>
        </w:tc>
        <w:tc>
          <w:tcPr>
            <w:tcW w:w="991" w:type="pct"/>
          </w:tcPr>
          <w:p w:rsidR="00A42D02" w:rsidRPr="00A42D02" w:rsidRDefault="00A42D02" w:rsidP="00A42D02">
            <w:pPr>
              <w:pStyle w:val="af2"/>
              <w:numPr>
                <w:ilvl w:val="0"/>
                <w:numId w:val="0"/>
              </w:numPr>
            </w:pPr>
          </w:p>
        </w:tc>
        <w:tc>
          <w:tcPr>
            <w:tcW w:w="990" w:type="pct"/>
          </w:tcPr>
          <w:p w:rsidR="00A42D02" w:rsidRPr="00A42D02" w:rsidRDefault="00A42D02" w:rsidP="00A42D02">
            <w:pPr>
              <w:pStyle w:val="af2"/>
              <w:numPr>
                <w:ilvl w:val="0"/>
                <w:numId w:val="0"/>
              </w:numPr>
            </w:pPr>
          </w:p>
        </w:tc>
      </w:tr>
      <w:tr w:rsidR="00A42D02" w:rsidRPr="00A42D02" w:rsidTr="007C6E97">
        <w:trPr>
          <w:jc w:val="center"/>
        </w:trPr>
        <w:tc>
          <w:tcPr>
            <w:tcW w:w="434" w:type="pct"/>
          </w:tcPr>
          <w:p w:rsidR="00A42D02" w:rsidRPr="00A42D02" w:rsidRDefault="00A42D02" w:rsidP="00A42D02">
            <w:pPr>
              <w:pStyle w:val="af2"/>
              <w:numPr>
                <w:ilvl w:val="0"/>
                <w:numId w:val="0"/>
              </w:numPr>
            </w:pPr>
          </w:p>
        </w:tc>
        <w:tc>
          <w:tcPr>
            <w:tcW w:w="2585" w:type="pct"/>
          </w:tcPr>
          <w:p w:rsidR="00A42D02" w:rsidRPr="00A42D02" w:rsidRDefault="00A42D02" w:rsidP="00A42D02">
            <w:pPr>
              <w:pStyle w:val="af2"/>
              <w:numPr>
                <w:ilvl w:val="0"/>
                <w:numId w:val="0"/>
              </w:numPr>
            </w:pPr>
          </w:p>
        </w:tc>
        <w:tc>
          <w:tcPr>
            <w:tcW w:w="991" w:type="pct"/>
          </w:tcPr>
          <w:p w:rsidR="00A42D02" w:rsidRPr="00A42D02" w:rsidRDefault="00A42D02" w:rsidP="00A42D02">
            <w:pPr>
              <w:pStyle w:val="af2"/>
              <w:numPr>
                <w:ilvl w:val="0"/>
                <w:numId w:val="0"/>
              </w:numPr>
            </w:pPr>
          </w:p>
        </w:tc>
        <w:tc>
          <w:tcPr>
            <w:tcW w:w="990" w:type="pct"/>
          </w:tcPr>
          <w:p w:rsidR="00A42D02" w:rsidRPr="00A42D02" w:rsidRDefault="00A42D02" w:rsidP="00A42D02">
            <w:pPr>
              <w:pStyle w:val="af2"/>
              <w:numPr>
                <w:ilvl w:val="0"/>
                <w:numId w:val="0"/>
              </w:numPr>
            </w:pPr>
          </w:p>
        </w:tc>
      </w:tr>
      <w:tr w:rsidR="00A42D02" w:rsidRPr="00A42D02" w:rsidTr="007C6E97">
        <w:trPr>
          <w:jc w:val="center"/>
        </w:trPr>
        <w:tc>
          <w:tcPr>
            <w:tcW w:w="434" w:type="pct"/>
          </w:tcPr>
          <w:p w:rsidR="00A42D02" w:rsidRPr="00A42D02" w:rsidRDefault="00A42D02" w:rsidP="00A42D02">
            <w:pPr>
              <w:pStyle w:val="af2"/>
              <w:numPr>
                <w:ilvl w:val="0"/>
                <w:numId w:val="0"/>
              </w:numPr>
            </w:pPr>
          </w:p>
        </w:tc>
        <w:tc>
          <w:tcPr>
            <w:tcW w:w="2585" w:type="pct"/>
          </w:tcPr>
          <w:p w:rsidR="00A42D02" w:rsidRPr="00A42D02" w:rsidRDefault="00A42D02" w:rsidP="00A42D02">
            <w:pPr>
              <w:pStyle w:val="af2"/>
              <w:numPr>
                <w:ilvl w:val="0"/>
                <w:numId w:val="0"/>
              </w:numPr>
            </w:pPr>
          </w:p>
        </w:tc>
        <w:tc>
          <w:tcPr>
            <w:tcW w:w="991" w:type="pct"/>
          </w:tcPr>
          <w:p w:rsidR="00A42D02" w:rsidRPr="00A42D02" w:rsidRDefault="00A42D02" w:rsidP="00A42D02">
            <w:pPr>
              <w:pStyle w:val="af2"/>
              <w:numPr>
                <w:ilvl w:val="0"/>
                <w:numId w:val="0"/>
              </w:numPr>
            </w:pPr>
          </w:p>
        </w:tc>
        <w:tc>
          <w:tcPr>
            <w:tcW w:w="990" w:type="pct"/>
          </w:tcPr>
          <w:p w:rsidR="00A42D02" w:rsidRPr="00A42D02" w:rsidRDefault="00A42D02" w:rsidP="00A42D02">
            <w:pPr>
              <w:pStyle w:val="af2"/>
              <w:numPr>
                <w:ilvl w:val="0"/>
                <w:numId w:val="0"/>
              </w:numPr>
            </w:pPr>
          </w:p>
        </w:tc>
      </w:tr>
      <w:tr w:rsidR="00A42D02" w:rsidRPr="00A42D02" w:rsidTr="007C6E97">
        <w:trPr>
          <w:jc w:val="center"/>
        </w:trPr>
        <w:tc>
          <w:tcPr>
            <w:tcW w:w="434" w:type="pct"/>
          </w:tcPr>
          <w:p w:rsidR="00A42D02" w:rsidRPr="00A42D02" w:rsidRDefault="00A42D02" w:rsidP="00A42D02">
            <w:pPr>
              <w:pStyle w:val="af2"/>
              <w:numPr>
                <w:ilvl w:val="0"/>
                <w:numId w:val="0"/>
              </w:numPr>
            </w:pPr>
          </w:p>
        </w:tc>
        <w:tc>
          <w:tcPr>
            <w:tcW w:w="2585" w:type="pct"/>
          </w:tcPr>
          <w:p w:rsidR="00A42D02" w:rsidRPr="00A42D02" w:rsidRDefault="00A42D02" w:rsidP="00A42D02">
            <w:pPr>
              <w:pStyle w:val="af2"/>
              <w:numPr>
                <w:ilvl w:val="0"/>
                <w:numId w:val="0"/>
              </w:numPr>
            </w:pPr>
          </w:p>
        </w:tc>
        <w:tc>
          <w:tcPr>
            <w:tcW w:w="991" w:type="pct"/>
          </w:tcPr>
          <w:p w:rsidR="00A42D02" w:rsidRPr="00A42D02" w:rsidRDefault="00A42D02" w:rsidP="00A42D02">
            <w:pPr>
              <w:pStyle w:val="af2"/>
              <w:numPr>
                <w:ilvl w:val="0"/>
                <w:numId w:val="0"/>
              </w:numPr>
            </w:pPr>
          </w:p>
        </w:tc>
        <w:tc>
          <w:tcPr>
            <w:tcW w:w="990" w:type="pct"/>
          </w:tcPr>
          <w:p w:rsidR="00A42D02" w:rsidRPr="00A42D02" w:rsidRDefault="00A42D02" w:rsidP="00A42D02">
            <w:pPr>
              <w:pStyle w:val="af2"/>
              <w:numPr>
                <w:ilvl w:val="0"/>
                <w:numId w:val="0"/>
              </w:numPr>
            </w:pPr>
          </w:p>
        </w:tc>
      </w:tr>
      <w:tr w:rsidR="00A42D02" w:rsidRPr="00A42D02" w:rsidTr="007C6E97">
        <w:trPr>
          <w:jc w:val="center"/>
        </w:trPr>
        <w:tc>
          <w:tcPr>
            <w:tcW w:w="434" w:type="pct"/>
          </w:tcPr>
          <w:p w:rsidR="00A42D02" w:rsidRPr="00A42D02" w:rsidRDefault="00A42D02" w:rsidP="00A42D02">
            <w:pPr>
              <w:pStyle w:val="af2"/>
              <w:numPr>
                <w:ilvl w:val="0"/>
                <w:numId w:val="0"/>
              </w:numPr>
            </w:pPr>
          </w:p>
        </w:tc>
        <w:tc>
          <w:tcPr>
            <w:tcW w:w="2585" w:type="pct"/>
          </w:tcPr>
          <w:p w:rsidR="00A42D02" w:rsidRPr="00A42D02" w:rsidRDefault="00A42D02" w:rsidP="00A42D02">
            <w:pPr>
              <w:pStyle w:val="af2"/>
              <w:numPr>
                <w:ilvl w:val="0"/>
                <w:numId w:val="0"/>
              </w:numPr>
            </w:pPr>
          </w:p>
        </w:tc>
        <w:tc>
          <w:tcPr>
            <w:tcW w:w="991" w:type="pct"/>
          </w:tcPr>
          <w:p w:rsidR="00A42D02" w:rsidRPr="00A42D02" w:rsidRDefault="00A42D02" w:rsidP="00A42D02">
            <w:pPr>
              <w:pStyle w:val="af2"/>
              <w:numPr>
                <w:ilvl w:val="0"/>
                <w:numId w:val="0"/>
              </w:numPr>
            </w:pPr>
          </w:p>
        </w:tc>
        <w:tc>
          <w:tcPr>
            <w:tcW w:w="990" w:type="pct"/>
          </w:tcPr>
          <w:p w:rsidR="00A42D02" w:rsidRPr="00A42D02" w:rsidRDefault="00A42D02" w:rsidP="00A42D02">
            <w:pPr>
              <w:pStyle w:val="af2"/>
              <w:numPr>
                <w:ilvl w:val="0"/>
                <w:numId w:val="0"/>
              </w:numPr>
            </w:pPr>
          </w:p>
        </w:tc>
      </w:tr>
      <w:tr w:rsidR="00A42D02" w:rsidRPr="00A42D02" w:rsidTr="007C6E97">
        <w:trPr>
          <w:jc w:val="center"/>
        </w:trPr>
        <w:tc>
          <w:tcPr>
            <w:tcW w:w="434" w:type="pct"/>
          </w:tcPr>
          <w:p w:rsidR="00A42D02" w:rsidRPr="00A42D02" w:rsidRDefault="00A42D02" w:rsidP="00A42D02">
            <w:pPr>
              <w:pStyle w:val="af2"/>
              <w:numPr>
                <w:ilvl w:val="0"/>
                <w:numId w:val="0"/>
              </w:numPr>
            </w:pPr>
          </w:p>
        </w:tc>
        <w:tc>
          <w:tcPr>
            <w:tcW w:w="2585" w:type="pct"/>
          </w:tcPr>
          <w:p w:rsidR="00A42D02" w:rsidRPr="00A42D02" w:rsidRDefault="00A42D02" w:rsidP="00A42D02">
            <w:pPr>
              <w:pStyle w:val="af2"/>
              <w:numPr>
                <w:ilvl w:val="0"/>
                <w:numId w:val="0"/>
              </w:numPr>
            </w:pPr>
          </w:p>
        </w:tc>
        <w:tc>
          <w:tcPr>
            <w:tcW w:w="991" w:type="pct"/>
          </w:tcPr>
          <w:p w:rsidR="00A42D02" w:rsidRPr="00A42D02" w:rsidRDefault="00A42D02" w:rsidP="00A42D02">
            <w:pPr>
              <w:pStyle w:val="af2"/>
              <w:numPr>
                <w:ilvl w:val="0"/>
                <w:numId w:val="0"/>
              </w:numPr>
            </w:pPr>
          </w:p>
        </w:tc>
        <w:tc>
          <w:tcPr>
            <w:tcW w:w="990" w:type="pct"/>
          </w:tcPr>
          <w:p w:rsidR="00A42D02" w:rsidRPr="00A42D02" w:rsidRDefault="00A42D02" w:rsidP="00A42D02">
            <w:pPr>
              <w:pStyle w:val="af2"/>
              <w:numPr>
                <w:ilvl w:val="0"/>
                <w:numId w:val="0"/>
              </w:numPr>
            </w:pPr>
          </w:p>
        </w:tc>
      </w:tr>
      <w:tr w:rsidR="00A42D02" w:rsidRPr="00A42D02" w:rsidTr="007C6E97">
        <w:trPr>
          <w:jc w:val="center"/>
        </w:trPr>
        <w:tc>
          <w:tcPr>
            <w:tcW w:w="434" w:type="pct"/>
          </w:tcPr>
          <w:p w:rsidR="00A42D02" w:rsidRPr="00A42D02" w:rsidRDefault="00A42D02" w:rsidP="00A42D02">
            <w:pPr>
              <w:pStyle w:val="af2"/>
              <w:numPr>
                <w:ilvl w:val="0"/>
                <w:numId w:val="0"/>
              </w:numPr>
            </w:pPr>
          </w:p>
        </w:tc>
        <w:tc>
          <w:tcPr>
            <w:tcW w:w="2585" w:type="pct"/>
          </w:tcPr>
          <w:p w:rsidR="00A42D02" w:rsidRPr="00A42D02" w:rsidRDefault="00A42D02" w:rsidP="00A42D02">
            <w:pPr>
              <w:pStyle w:val="af2"/>
              <w:numPr>
                <w:ilvl w:val="0"/>
                <w:numId w:val="0"/>
              </w:numPr>
            </w:pPr>
          </w:p>
        </w:tc>
        <w:tc>
          <w:tcPr>
            <w:tcW w:w="991" w:type="pct"/>
          </w:tcPr>
          <w:p w:rsidR="00A42D02" w:rsidRPr="00A42D02" w:rsidRDefault="00A42D02" w:rsidP="00A42D02">
            <w:pPr>
              <w:pStyle w:val="af2"/>
              <w:numPr>
                <w:ilvl w:val="0"/>
                <w:numId w:val="0"/>
              </w:numPr>
            </w:pPr>
          </w:p>
        </w:tc>
        <w:tc>
          <w:tcPr>
            <w:tcW w:w="990" w:type="pct"/>
          </w:tcPr>
          <w:p w:rsidR="00A42D02" w:rsidRPr="00A42D02" w:rsidRDefault="00A42D02" w:rsidP="00A42D02">
            <w:pPr>
              <w:pStyle w:val="af2"/>
              <w:numPr>
                <w:ilvl w:val="0"/>
                <w:numId w:val="0"/>
              </w:numPr>
            </w:pPr>
          </w:p>
        </w:tc>
      </w:tr>
      <w:tr w:rsidR="00A42D02" w:rsidRPr="00A42D02" w:rsidTr="007C6E97">
        <w:trPr>
          <w:jc w:val="center"/>
        </w:trPr>
        <w:tc>
          <w:tcPr>
            <w:tcW w:w="434" w:type="pct"/>
          </w:tcPr>
          <w:p w:rsidR="00A42D02" w:rsidRPr="00A42D02" w:rsidRDefault="00A42D02" w:rsidP="00A42D02">
            <w:pPr>
              <w:pStyle w:val="af2"/>
              <w:numPr>
                <w:ilvl w:val="0"/>
                <w:numId w:val="0"/>
              </w:numPr>
            </w:pPr>
          </w:p>
        </w:tc>
        <w:tc>
          <w:tcPr>
            <w:tcW w:w="2585" w:type="pct"/>
          </w:tcPr>
          <w:p w:rsidR="00A42D02" w:rsidRPr="00A42D02" w:rsidRDefault="00A42D02" w:rsidP="00A42D02">
            <w:pPr>
              <w:pStyle w:val="af2"/>
              <w:numPr>
                <w:ilvl w:val="0"/>
                <w:numId w:val="0"/>
              </w:numPr>
            </w:pPr>
          </w:p>
        </w:tc>
        <w:tc>
          <w:tcPr>
            <w:tcW w:w="991" w:type="pct"/>
          </w:tcPr>
          <w:p w:rsidR="00A42D02" w:rsidRPr="00A42D02" w:rsidRDefault="00A42D02" w:rsidP="00A42D02">
            <w:pPr>
              <w:pStyle w:val="af2"/>
              <w:numPr>
                <w:ilvl w:val="0"/>
                <w:numId w:val="0"/>
              </w:numPr>
            </w:pPr>
          </w:p>
        </w:tc>
        <w:tc>
          <w:tcPr>
            <w:tcW w:w="990" w:type="pct"/>
          </w:tcPr>
          <w:p w:rsidR="00A42D02" w:rsidRPr="00A42D02" w:rsidRDefault="00A42D02" w:rsidP="00A42D02">
            <w:pPr>
              <w:pStyle w:val="af2"/>
              <w:numPr>
                <w:ilvl w:val="0"/>
                <w:numId w:val="0"/>
              </w:numPr>
            </w:pPr>
          </w:p>
        </w:tc>
      </w:tr>
      <w:tr w:rsidR="00A42D02" w:rsidRPr="00A42D02" w:rsidTr="007C6E97">
        <w:trPr>
          <w:jc w:val="center"/>
        </w:trPr>
        <w:tc>
          <w:tcPr>
            <w:tcW w:w="434" w:type="pct"/>
          </w:tcPr>
          <w:p w:rsidR="00A42D02" w:rsidRPr="00A42D02" w:rsidRDefault="00A42D02" w:rsidP="00A42D02">
            <w:pPr>
              <w:pStyle w:val="af2"/>
              <w:numPr>
                <w:ilvl w:val="0"/>
                <w:numId w:val="0"/>
              </w:numPr>
            </w:pPr>
          </w:p>
        </w:tc>
        <w:tc>
          <w:tcPr>
            <w:tcW w:w="2585" w:type="pct"/>
          </w:tcPr>
          <w:p w:rsidR="00A42D02" w:rsidRPr="00A42D02" w:rsidRDefault="00A42D02" w:rsidP="00A42D02">
            <w:pPr>
              <w:pStyle w:val="af2"/>
              <w:numPr>
                <w:ilvl w:val="0"/>
                <w:numId w:val="0"/>
              </w:numPr>
            </w:pPr>
          </w:p>
        </w:tc>
        <w:tc>
          <w:tcPr>
            <w:tcW w:w="991" w:type="pct"/>
          </w:tcPr>
          <w:p w:rsidR="00A42D02" w:rsidRPr="00A42D02" w:rsidRDefault="00A42D02" w:rsidP="00A42D02">
            <w:pPr>
              <w:pStyle w:val="af2"/>
              <w:numPr>
                <w:ilvl w:val="0"/>
                <w:numId w:val="0"/>
              </w:numPr>
            </w:pPr>
          </w:p>
        </w:tc>
        <w:tc>
          <w:tcPr>
            <w:tcW w:w="990" w:type="pct"/>
          </w:tcPr>
          <w:p w:rsidR="00A42D02" w:rsidRPr="00A42D02" w:rsidRDefault="00A42D02" w:rsidP="00A42D02">
            <w:pPr>
              <w:pStyle w:val="af2"/>
              <w:numPr>
                <w:ilvl w:val="0"/>
                <w:numId w:val="0"/>
              </w:numPr>
            </w:pPr>
          </w:p>
        </w:tc>
      </w:tr>
      <w:tr w:rsidR="00A42D02" w:rsidRPr="00A42D02" w:rsidTr="007C6E97">
        <w:trPr>
          <w:jc w:val="center"/>
        </w:trPr>
        <w:tc>
          <w:tcPr>
            <w:tcW w:w="434" w:type="pct"/>
          </w:tcPr>
          <w:p w:rsidR="00A42D02" w:rsidRPr="00A42D02" w:rsidRDefault="00A42D02" w:rsidP="00A42D02">
            <w:pPr>
              <w:pStyle w:val="af2"/>
              <w:numPr>
                <w:ilvl w:val="0"/>
                <w:numId w:val="0"/>
              </w:numPr>
            </w:pPr>
          </w:p>
        </w:tc>
        <w:tc>
          <w:tcPr>
            <w:tcW w:w="2585" w:type="pct"/>
          </w:tcPr>
          <w:p w:rsidR="00A42D02" w:rsidRPr="00A42D02" w:rsidRDefault="00A42D02" w:rsidP="00A42D02">
            <w:pPr>
              <w:pStyle w:val="af2"/>
              <w:numPr>
                <w:ilvl w:val="0"/>
                <w:numId w:val="0"/>
              </w:numPr>
            </w:pPr>
          </w:p>
        </w:tc>
        <w:tc>
          <w:tcPr>
            <w:tcW w:w="991" w:type="pct"/>
          </w:tcPr>
          <w:p w:rsidR="00A42D02" w:rsidRPr="00A42D02" w:rsidRDefault="00A42D02" w:rsidP="00A42D02">
            <w:pPr>
              <w:pStyle w:val="af2"/>
              <w:numPr>
                <w:ilvl w:val="0"/>
                <w:numId w:val="0"/>
              </w:numPr>
            </w:pPr>
          </w:p>
        </w:tc>
        <w:tc>
          <w:tcPr>
            <w:tcW w:w="990" w:type="pct"/>
          </w:tcPr>
          <w:p w:rsidR="00A42D02" w:rsidRPr="00A42D02" w:rsidRDefault="00A42D02" w:rsidP="00A42D02">
            <w:pPr>
              <w:pStyle w:val="af2"/>
              <w:numPr>
                <w:ilvl w:val="0"/>
                <w:numId w:val="0"/>
              </w:numPr>
            </w:pPr>
          </w:p>
        </w:tc>
      </w:tr>
      <w:tr w:rsidR="00A42D02" w:rsidRPr="00A42D02" w:rsidTr="007C6E97">
        <w:trPr>
          <w:jc w:val="center"/>
        </w:trPr>
        <w:tc>
          <w:tcPr>
            <w:tcW w:w="434" w:type="pct"/>
          </w:tcPr>
          <w:p w:rsidR="00A42D02" w:rsidRPr="00A42D02" w:rsidRDefault="00A42D02" w:rsidP="00A42D02">
            <w:pPr>
              <w:pStyle w:val="af2"/>
              <w:numPr>
                <w:ilvl w:val="0"/>
                <w:numId w:val="0"/>
              </w:numPr>
            </w:pPr>
          </w:p>
        </w:tc>
        <w:tc>
          <w:tcPr>
            <w:tcW w:w="2585" w:type="pct"/>
          </w:tcPr>
          <w:p w:rsidR="00A42D02" w:rsidRPr="00A42D02" w:rsidRDefault="00A42D02" w:rsidP="00A42D02">
            <w:pPr>
              <w:pStyle w:val="af2"/>
              <w:numPr>
                <w:ilvl w:val="0"/>
                <w:numId w:val="0"/>
              </w:numPr>
            </w:pPr>
          </w:p>
        </w:tc>
        <w:tc>
          <w:tcPr>
            <w:tcW w:w="991" w:type="pct"/>
          </w:tcPr>
          <w:p w:rsidR="00A42D02" w:rsidRPr="00A42D02" w:rsidRDefault="00A42D02" w:rsidP="00A42D02">
            <w:pPr>
              <w:pStyle w:val="af2"/>
              <w:numPr>
                <w:ilvl w:val="0"/>
                <w:numId w:val="0"/>
              </w:numPr>
            </w:pPr>
          </w:p>
        </w:tc>
        <w:tc>
          <w:tcPr>
            <w:tcW w:w="990" w:type="pct"/>
          </w:tcPr>
          <w:p w:rsidR="00A42D02" w:rsidRPr="00A42D02" w:rsidRDefault="00A42D02" w:rsidP="00A42D02">
            <w:pPr>
              <w:pStyle w:val="af2"/>
              <w:numPr>
                <w:ilvl w:val="0"/>
                <w:numId w:val="0"/>
              </w:numPr>
            </w:pPr>
          </w:p>
        </w:tc>
      </w:tr>
      <w:tr w:rsidR="00514D49" w:rsidRPr="00A42D02" w:rsidTr="00514D49">
        <w:trPr>
          <w:jc w:val="center"/>
        </w:trPr>
        <w:tc>
          <w:tcPr>
            <w:tcW w:w="434" w:type="pct"/>
          </w:tcPr>
          <w:p w:rsidR="00514D49" w:rsidRPr="00A42D02" w:rsidRDefault="00514D49" w:rsidP="00A42D02">
            <w:pPr>
              <w:pStyle w:val="af2"/>
              <w:numPr>
                <w:ilvl w:val="0"/>
                <w:numId w:val="0"/>
              </w:numPr>
            </w:pPr>
            <w:r>
              <w:rPr>
                <w:rFonts w:hint="eastAsia"/>
              </w:rPr>
              <w:t>结论</w:t>
            </w:r>
          </w:p>
        </w:tc>
        <w:tc>
          <w:tcPr>
            <w:tcW w:w="4566" w:type="pct"/>
            <w:gridSpan w:val="3"/>
          </w:tcPr>
          <w:p w:rsidR="00514D49" w:rsidRPr="00A42D02" w:rsidRDefault="00514D49" w:rsidP="00A73B57">
            <w:pPr>
              <w:pStyle w:val="af2"/>
              <w:numPr>
                <w:ilvl w:val="0"/>
                <w:numId w:val="0"/>
              </w:numPr>
            </w:pPr>
            <w:r>
              <w:rPr>
                <w:rFonts w:hint="eastAsia"/>
              </w:rPr>
              <w:t>经检查确认，该系统具备运行条件。</w:t>
            </w:r>
          </w:p>
        </w:tc>
      </w:tr>
      <w:tr w:rsidR="00514D49" w:rsidRPr="00A42D02" w:rsidTr="00514D49">
        <w:trPr>
          <w:jc w:val="center"/>
        </w:trPr>
        <w:tc>
          <w:tcPr>
            <w:tcW w:w="5000" w:type="pct"/>
            <w:gridSpan w:val="4"/>
          </w:tcPr>
          <w:p w:rsidR="00514D49" w:rsidRPr="00A42D02" w:rsidRDefault="007C6E97" w:rsidP="00A42D02">
            <w:pPr>
              <w:pStyle w:val="af2"/>
              <w:numPr>
                <w:ilvl w:val="0"/>
                <w:numId w:val="0"/>
              </w:numPr>
            </w:pPr>
            <w:r>
              <w:rPr>
                <w:rFonts w:hint="eastAsia"/>
              </w:rPr>
              <w:t>检查责任人（签字）：                                                          年    月   日</w:t>
            </w:r>
          </w:p>
        </w:tc>
      </w:tr>
      <w:tr w:rsidR="00514D49" w:rsidRPr="00A42D02" w:rsidTr="00514D49">
        <w:trPr>
          <w:jc w:val="center"/>
        </w:trPr>
        <w:tc>
          <w:tcPr>
            <w:tcW w:w="5000" w:type="pct"/>
            <w:gridSpan w:val="4"/>
          </w:tcPr>
          <w:p w:rsidR="00514D49" w:rsidRPr="007C6E97" w:rsidRDefault="007C6E97" w:rsidP="00A42D02">
            <w:pPr>
              <w:pStyle w:val="af2"/>
              <w:numPr>
                <w:ilvl w:val="0"/>
                <w:numId w:val="0"/>
              </w:numPr>
            </w:pPr>
            <w:r>
              <w:rPr>
                <w:rFonts w:hint="eastAsia"/>
              </w:rPr>
              <w:t>司  炉  工</w:t>
            </w:r>
            <w:r w:rsidRPr="007C6E97">
              <w:rPr>
                <w:rFonts w:hint="eastAsia"/>
              </w:rPr>
              <w:t>（签字）：                                                          年    月   日</w:t>
            </w:r>
          </w:p>
        </w:tc>
      </w:tr>
      <w:tr w:rsidR="00514D49" w:rsidRPr="00A42D02" w:rsidTr="00514D49">
        <w:trPr>
          <w:jc w:val="center"/>
        </w:trPr>
        <w:tc>
          <w:tcPr>
            <w:tcW w:w="5000" w:type="pct"/>
            <w:gridSpan w:val="4"/>
          </w:tcPr>
          <w:p w:rsidR="00514D49" w:rsidRPr="007C6E97" w:rsidRDefault="00CE393D" w:rsidP="00A42D02">
            <w:pPr>
              <w:pStyle w:val="af2"/>
              <w:numPr>
                <w:ilvl w:val="0"/>
                <w:numId w:val="0"/>
              </w:numPr>
            </w:pPr>
            <w:r>
              <w:rPr>
                <w:rFonts w:hint="eastAsia"/>
              </w:rPr>
              <w:t>当日机组值长</w:t>
            </w:r>
            <w:r w:rsidRPr="00CE393D">
              <w:rPr>
                <w:rFonts w:hint="eastAsia"/>
              </w:rPr>
              <w:t xml:space="preserve">（签字）：                          </w:t>
            </w:r>
            <w:r>
              <w:rPr>
                <w:rFonts w:hint="eastAsia"/>
              </w:rPr>
              <w:t xml:space="preserve">                               </w:t>
            </w:r>
            <w:r w:rsidRPr="00CE393D">
              <w:rPr>
                <w:rFonts w:hint="eastAsia"/>
              </w:rPr>
              <w:t>年    月   日</w:t>
            </w:r>
          </w:p>
        </w:tc>
      </w:tr>
    </w:tbl>
    <w:p w:rsidR="00A42D02" w:rsidRPr="00A42D02" w:rsidRDefault="00A42D02" w:rsidP="00A42D02">
      <w:pPr>
        <w:pStyle w:val="af2"/>
        <w:numPr>
          <w:ilvl w:val="0"/>
          <w:numId w:val="0"/>
        </w:numPr>
        <w:ind w:left="994" w:hanging="426"/>
        <w:rPr>
          <w:u w:val="single"/>
        </w:rPr>
      </w:pPr>
    </w:p>
    <w:p w:rsidR="00A42D02" w:rsidRDefault="00A42D02" w:rsidP="00A42D02">
      <w:pPr>
        <w:pStyle w:val="af2"/>
        <w:numPr>
          <w:ilvl w:val="0"/>
          <w:numId w:val="0"/>
        </w:numPr>
        <w:ind w:left="994" w:hanging="426"/>
        <w:jc w:val="center"/>
        <w:sectPr w:rsidR="00A42D02" w:rsidSect="00873490">
          <w:pgSz w:w="11906" w:h="16838" w:code="9"/>
          <w:pgMar w:top="2410" w:right="1134" w:bottom="1134" w:left="1134" w:header="1418" w:footer="1134" w:gutter="284"/>
          <w:cols w:space="425"/>
          <w:formProt w:val="0"/>
          <w:docGrid w:linePitch="312"/>
        </w:sectPr>
      </w:pPr>
    </w:p>
    <w:p w:rsidR="00873490" w:rsidRDefault="00873490" w:rsidP="008623BA">
      <w:pPr>
        <w:pStyle w:val="af8"/>
        <w:ind w:left="0"/>
        <w:rPr>
          <w:vanish w:val="0"/>
        </w:rPr>
      </w:pPr>
    </w:p>
    <w:p w:rsidR="00873490" w:rsidRDefault="00873490" w:rsidP="008623BA">
      <w:pPr>
        <w:pStyle w:val="afe"/>
        <w:ind w:left="0"/>
        <w:rPr>
          <w:vanish w:val="0"/>
        </w:rPr>
      </w:pPr>
    </w:p>
    <w:p w:rsidR="00873490" w:rsidRDefault="00873490" w:rsidP="008623BA">
      <w:pPr>
        <w:pStyle w:val="aff3"/>
        <w:spacing w:before="60" w:afterLines="100" w:after="240"/>
        <w:ind w:left="0"/>
      </w:pPr>
      <w:r>
        <w:br/>
      </w:r>
      <w:r>
        <w:rPr>
          <w:rFonts w:hint="eastAsia"/>
        </w:rPr>
        <w:t>（</w:t>
      </w:r>
      <w:r w:rsidR="008623BA">
        <w:rPr>
          <w:rFonts w:hint="eastAsia"/>
        </w:rPr>
        <w:t>资料性附录</w:t>
      </w:r>
      <w:r>
        <w:rPr>
          <w:rFonts w:hint="eastAsia"/>
        </w:rPr>
        <w:t>）</w:t>
      </w:r>
      <w:r>
        <w:br/>
      </w:r>
      <w:r w:rsidR="008623BA" w:rsidRPr="008623BA">
        <w:rPr>
          <w:rFonts w:hint="eastAsia"/>
        </w:rPr>
        <w:t>验收和试验结果确认表</w:t>
      </w:r>
    </w:p>
    <w:p w:rsidR="00873490" w:rsidRPr="006811FD" w:rsidRDefault="008623BA" w:rsidP="008623BA">
      <w:pPr>
        <w:pStyle w:val="affff6"/>
        <w:spacing w:afterLines="100" w:after="240"/>
        <w:ind w:firstLine="420"/>
      </w:pPr>
      <w:r w:rsidRPr="006811FD">
        <w:rPr>
          <w:rFonts w:hint="eastAsia"/>
        </w:rPr>
        <w:t>验收和试验结果确认表见表B。</w:t>
      </w:r>
    </w:p>
    <w:p w:rsidR="008623BA" w:rsidRDefault="008623BA" w:rsidP="008623BA">
      <w:pPr>
        <w:pStyle w:val="af2"/>
        <w:numPr>
          <w:ilvl w:val="0"/>
          <w:numId w:val="0"/>
        </w:numPr>
        <w:spacing w:afterLines="50" w:after="120"/>
        <w:ind w:left="994"/>
        <w:jc w:val="center"/>
      </w:pPr>
      <w:r>
        <w:rPr>
          <w:rFonts w:hint="eastAsia"/>
        </w:rPr>
        <w:t>表</w:t>
      </w:r>
      <w:r w:rsidR="004A7FF1">
        <w:rPr>
          <w:rFonts w:hint="eastAsia"/>
        </w:rPr>
        <w:t>B</w:t>
      </w:r>
      <w:r>
        <w:rPr>
          <w:rFonts w:hint="eastAsia"/>
        </w:rPr>
        <w:t xml:space="preserve">  </w:t>
      </w:r>
      <w:r w:rsidRPr="008623BA">
        <w:rPr>
          <w:rFonts w:hint="eastAsia"/>
        </w:rPr>
        <w:t>验收和试验结果</w:t>
      </w:r>
      <w:r w:rsidRPr="00A42D02">
        <w:rPr>
          <w:rFonts w:hint="eastAsia"/>
        </w:rPr>
        <w:t>确认表</w:t>
      </w:r>
    </w:p>
    <w:p w:rsidR="008623BA" w:rsidRDefault="008623BA" w:rsidP="008623BA">
      <w:pPr>
        <w:pStyle w:val="af2"/>
        <w:numPr>
          <w:ilvl w:val="0"/>
          <w:numId w:val="0"/>
        </w:numPr>
        <w:spacing w:afterLines="50" w:after="120"/>
        <w:ind w:left="994" w:hanging="426"/>
      </w:pPr>
      <w:r>
        <w:rPr>
          <w:rFonts w:hint="eastAsia"/>
        </w:rPr>
        <w:t>锅炉编号：</w:t>
      </w:r>
      <w:r w:rsidRPr="008623BA">
        <w:rPr>
          <w:rFonts w:hint="eastAsia"/>
          <w:u w:val="single"/>
        </w:rPr>
        <w:t xml:space="preserve">            </w:t>
      </w:r>
      <w:r>
        <w:rPr>
          <w:rFonts w:hint="eastAsia"/>
        </w:rPr>
        <w:t xml:space="preserve">                          </w:t>
      </w:r>
      <w:r w:rsidR="00193B93">
        <w:rPr>
          <w:rFonts w:hint="eastAsia"/>
        </w:rPr>
        <w:t>试验项目</w:t>
      </w:r>
      <w:r>
        <w:rPr>
          <w:rFonts w:hint="eastAsia"/>
        </w:rPr>
        <w:t>：</w:t>
      </w:r>
      <w:r w:rsidRPr="008623BA">
        <w:rPr>
          <w:rFonts w:hint="eastAsia"/>
          <w:u w:val="single"/>
        </w:rPr>
        <w:t xml:space="preserve">                     </w:t>
      </w:r>
      <w:r w:rsidR="001176A5">
        <w:rPr>
          <w:rFonts w:hint="eastAsia"/>
          <w:u w:val="single"/>
        </w:rPr>
        <w:t xml:space="preserve">    </w:t>
      </w:r>
    </w:p>
    <w:tbl>
      <w:tblPr>
        <w:tblStyle w:val="afffffffff5"/>
        <w:tblW w:w="5000" w:type="pct"/>
        <w:jc w:val="center"/>
        <w:tblLook w:val="04A0" w:firstRow="1" w:lastRow="0" w:firstColumn="1" w:lastColumn="0" w:noHBand="0" w:noVBand="1"/>
      </w:tblPr>
      <w:tblGrid>
        <w:gridCol w:w="830"/>
        <w:gridCol w:w="4948"/>
        <w:gridCol w:w="1897"/>
        <w:gridCol w:w="1895"/>
      </w:tblGrid>
      <w:tr w:rsidR="008623BA" w:rsidRPr="00A42D02" w:rsidTr="0023735E">
        <w:trPr>
          <w:jc w:val="center"/>
        </w:trPr>
        <w:tc>
          <w:tcPr>
            <w:tcW w:w="434" w:type="pct"/>
          </w:tcPr>
          <w:p w:rsidR="008623BA" w:rsidRPr="00A42D02" w:rsidRDefault="008623BA" w:rsidP="0023735E">
            <w:pPr>
              <w:pStyle w:val="af2"/>
              <w:numPr>
                <w:ilvl w:val="0"/>
                <w:numId w:val="0"/>
              </w:numPr>
              <w:jc w:val="center"/>
            </w:pPr>
            <w:r w:rsidRPr="00A42D02">
              <w:rPr>
                <w:rFonts w:hint="eastAsia"/>
              </w:rPr>
              <w:t>序号</w:t>
            </w:r>
          </w:p>
        </w:tc>
        <w:tc>
          <w:tcPr>
            <w:tcW w:w="2585" w:type="pct"/>
          </w:tcPr>
          <w:p w:rsidR="008623BA" w:rsidRPr="00A42D02" w:rsidRDefault="008623BA" w:rsidP="0023735E">
            <w:pPr>
              <w:pStyle w:val="af2"/>
              <w:numPr>
                <w:ilvl w:val="0"/>
                <w:numId w:val="0"/>
              </w:numPr>
              <w:jc w:val="center"/>
            </w:pPr>
            <w:r>
              <w:rPr>
                <w:rFonts w:hint="eastAsia"/>
              </w:rPr>
              <w:t>试验</w:t>
            </w:r>
            <w:r w:rsidRPr="00A42D02">
              <w:rPr>
                <w:rFonts w:hint="eastAsia"/>
              </w:rPr>
              <w:t>内容</w:t>
            </w:r>
          </w:p>
        </w:tc>
        <w:tc>
          <w:tcPr>
            <w:tcW w:w="991" w:type="pct"/>
          </w:tcPr>
          <w:p w:rsidR="008623BA" w:rsidRPr="00A42D02" w:rsidRDefault="008623BA" w:rsidP="0023735E">
            <w:pPr>
              <w:pStyle w:val="af2"/>
              <w:numPr>
                <w:ilvl w:val="0"/>
                <w:numId w:val="0"/>
              </w:numPr>
              <w:jc w:val="center"/>
            </w:pPr>
            <w:r>
              <w:rPr>
                <w:rFonts w:hint="eastAsia"/>
              </w:rPr>
              <w:t>试验</w:t>
            </w:r>
            <w:r w:rsidRPr="00A42D02">
              <w:rPr>
                <w:rFonts w:hint="eastAsia"/>
              </w:rPr>
              <w:t>结果</w:t>
            </w:r>
          </w:p>
        </w:tc>
        <w:tc>
          <w:tcPr>
            <w:tcW w:w="990" w:type="pct"/>
          </w:tcPr>
          <w:p w:rsidR="008623BA" w:rsidRPr="00A42D02" w:rsidRDefault="008623BA" w:rsidP="0023735E">
            <w:pPr>
              <w:pStyle w:val="af2"/>
              <w:numPr>
                <w:ilvl w:val="0"/>
                <w:numId w:val="0"/>
              </w:numPr>
              <w:jc w:val="center"/>
            </w:pPr>
            <w:r w:rsidRPr="00A42D02">
              <w:rPr>
                <w:rFonts w:hint="eastAsia"/>
              </w:rPr>
              <w:t>备注</w:t>
            </w:r>
          </w:p>
        </w:tc>
      </w:tr>
      <w:tr w:rsidR="008623BA" w:rsidRPr="00A42D02" w:rsidTr="0023735E">
        <w:trPr>
          <w:jc w:val="center"/>
        </w:trPr>
        <w:tc>
          <w:tcPr>
            <w:tcW w:w="434" w:type="pct"/>
          </w:tcPr>
          <w:p w:rsidR="008623BA" w:rsidRPr="00A42D02" w:rsidRDefault="008623BA" w:rsidP="0023735E">
            <w:pPr>
              <w:pStyle w:val="af2"/>
              <w:numPr>
                <w:ilvl w:val="0"/>
                <w:numId w:val="0"/>
              </w:numPr>
            </w:pPr>
          </w:p>
        </w:tc>
        <w:tc>
          <w:tcPr>
            <w:tcW w:w="2585" w:type="pct"/>
          </w:tcPr>
          <w:p w:rsidR="008623BA" w:rsidRPr="00A42D02" w:rsidRDefault="008623BA" w:rsidP="0023735E">
            <w:pPr>
              <w:pStyle w:val="af2"/>
              <w:numPr>
                <w:ilvl w:val="0"/>
                <w:numId w:val="0"/>
              </w:numPr>
            </w:pPr>
          </w:p>
        </w:tc>
        <w:tc>
          <w:tcPr>
            <w:tcW w:w="991" w:type="pct"/>
          </w:tcPr>
          <w:p w:rsidR="008623BA" w:rsidRPr="00A42D02" w:rsidRDefault="008623BA" w:rsidP="0023735E">
            <w:pPr>
              <w:pStyle w:val="af2"/>
              <w:numPr>
                <w:ilvl w:val="0"/>
                <w:numId w:val="0"/>
              </w:numPr>
            </w:pPr>
          </w:p>
        </w:tc>
        <w:tc>
          <w:tcPr>
            <w:tcW w:w="990" w:type="pct"/>
          </w:tcPr>
          <w:p w:rsidR="008623BA" w:rsidRPr="00A42D02" w:rsidRDefault="008623BA" w:rsidP="0023735E">
            <w:pPr>
              <w:pStyle w:val="af2"/>
              <w:numPr>
                <w:ilvl w:val="0"/>
                <w:numId w:val="0"/>
              </w:numPr>
            </w:pPr>
          </w:p>
        </w:tc>
      </w:tr>
      <w:tr w:rsidR="008623BA" w:rsidRPr="00A42D02" w:rsidTr="0023735E">
        <w:trPr>
          <w:jc w:val="center"/>
        </w:trPr>
        <w:tc>
          <w:tcPr>
            <w:tcW w:w="434" w:type="pct"/>
          </w:tcPr>
          <w:p w:rsidR="008623BA" w:rsidRPr="00A42D02" w:rsidRDefault="008623BA" w:rsidP="0023735E">
            <w:pPr>
              <w:pStyle w:val="af2"/>
              <w:numPr>
                <w:ilvl w:val="0"/>
                <w:numId w:val="0"/>
              </w:numPr>
            </w:pPr>
          </w:p>
        </w:tc>
        <w:tc>
          <w:tcPr>
            <w:tcW w:w="2585" w:type="pct"/>
          </w:tcPr>
          <w:p w:rsidR="008623BA" w:rsidRPr="00A42D02" w:rsidRDefault="008623BA" w:rsidP="0023735E">
            <w:pPr>
              <w:pStyle w:val="af2"/>
              <w:numPr>
                <w:ilvl w:val="0"/>
                <w:numId w:val="0"/>
              </w:numPr>
            </w:pPr>
          </w:p>
        </w:tc>
        <w:tc>
          <w:tcPr>
            <w:tcW w:w="991" w:type="pct"/>
          </w:tcPr>
          <w:p w:rsidR="008623BA" w:rsidRPr="00A42D02" w:rsidRDefault="008623BA" w:rsidP="0023735E">
            <w:pPr>
              <w:pStyle w:val="af2"/>
              <w:numPr>
                <w:ilvl w:val="0"/>
                <w:numId w:val="0"/>
              </w:numPr>
            </w:pPr>
          </w:p>
        </w:tc>
        <w:tc>
          <w:tcPr>
            <w:tcW w:w="990" w:type="pct"/>
          </w:tcPr>
          <w:p w:rsidR="008623BA" w:rsidRPr="00A42D02" w:rsidRDefault="008623BA" w:rsidP="0023735E">
            <w:pPr>
              <w:pStyle w:val="af2"/>
              <w:numPr>
                <w:ilvl w:val="0"/>
                <w:numId w:val="0"/>
              </w:numPr>
            </w:pPr>
          </w:p>
        </w:tc>
      </w:tr>
      <w:tr w:rsidR="008623BA" w:rsidRPr="00A42D02" w:rsidTr="0023735E">
        <w:trPr>
          <w:jc w:val="center"/>
        </w:trPr>
        <w:tc>
          <w:tcPr>
            <w:tcW w:w="434" w:type="pct"/>
          </w:tcPr>
          <w:p w:rsidR="008623BA" w:rsidRPr="00A42D02" w:rsidRDefault="008623BA" w:rsidP="0023735E">
            <w:pPr>
              <w:pStyle w:val="af2"/>
              <w:numPr>
                <w:ilvl w:val="0"/>
                <w:numId w:val="0"/>
              </w:numPr>
            </w:pPr>
          </w:p>
        </w:tc>
        <w:tc>
          <w:tcPr>
            <w:tcW w:w="2585" w:type="pct"/>
          </w:tcPr>
          <w:p w:rsidR="008623BA" w:rsidRPr="00A42D02" w:rsidRDefault="008623BA" w:rsidP="0023735E">
            <w:pPr>
              <w:pStyle w:val="af2"/>
              <w:numPr>
                <w:ilvl w:val="0"/>
                <w:numId w:val="0"/>
              </w:numPr>
            </w:pPr>
          </w:p>
        </w:tc>
        <w:tc>
          <w:tcPr>
            <w:tcW w:w="991" w:type="pct"/>
          </w:tcPr>
          <w:p w:rsidR="008623BA" w:rsidRPr="00A42D02" w:rsidRDefault="008623BA" w:rsidP="0023735E">
            <w:pPr>
              <w:pStyle w:val="af2"/>
              <w:numPr>
                <w:ilvl w:val="0"/>
                <w:numId w:val="0"/>
              </w:numPr>
            </w:pPr>
          </w:p>
        </w:tc>
        <w:tc>
          <w:tcPr>
            <w:tcW w:w="990" w:type="pct"/>
          </w:tcPr>
          <w:p w:rsidR="008623BA" w:rsidRPr="00A42D02" w:rsidRDefault="008623BA" w:rsidP="0023735E">
            <w:pPr>
              <w:pStyle w:val="af2"/>
              <w:numPr>
                <w:ilvl w:val="0"/>
                <w:numId w:val="0"/>
              </w:numPr>
            </w:pPr>
          </w:p>
        </w:tc>
      </w:tr>
      <w:tr w:rsidR="008623BA" w:rsidRPr="00A42D02" w:rsidTr="0023735E">
        <w:trPr>
          <w:jc w:val="center"/>
        </w:trPr>
        <w:tc>
          <w:tcPr>
            <w:tcW w:w="434" w:type="pct"/>
          </w:tcPr>
          <w:p w:rsidR="008623BA" w:rsidRPr="00A42D02" w:rsidRDefault="008623BA" w:rsidP="0023735E">
            <w:pPr>
              <w:pStyle w:val="af2"/>
              <w:numPr>
                <w:ilvl w:val="0"/>
                <w:numId w:val="0"/>
              </w:numPr>
            </w:pPr>
          </w:p>
        </w:tc>
        <w:tc>
          <w:tcPr>
            <w:tcW w:w="2585" w:type="pct"/>
          </w:tcPr>
          <w:p w:rsidR="008623BA" w:rsidRPr="00A42D02" w:rsidRDefault="008623BA" w:rsidP="0023735E">
            <w:pPr>
              <w:pStyle w:val="af2"/>
              <w:numPr>
                <w:ilvl w:val="0"/>
                <w:numId w:val="0"/>
              </w:numPr>
            </w:pPr>
          </w:p>
        </w:tc>
        <w:tc>
          <w:tcPr>
            <w:tcW w:w="991" w:type="pct"/>
          </w:tcPr>
          <w:p w:rsidR="008623BA" w:rsidRPr="00A42D02" w:rsidRDefault="008623BA" w:rsidP="0023735E">
            <w:pPr>
              <w:pStyle w:val="af2"/>
              <w:numPr>
                <w:ilvl w:val="0"/>
                <w:numId w:val="0"/>
              </w:numPr>
            </w:pPr>
          </w:p>
        </w:tc>
        <w:tc>
          <w:tcPr>
            <w:tcW w:w="990" w:type="pct"/>
          </w:tcPr>
          <w:p w:rsidR="008623BA" w:rsidRPr="00A42D02" w:rsidRDefault="008623BA" w:rsidP="0023735E">
            <w:pPr>
              <w:pStyle w:val="af2"/>
              <w:numPr>
                <w:ilvl w:val="0"/>
                <w:numId w:val="0"/>
              </w:numPr>
            </w:pPr>
          </w:p>
        </w:tc>
      </w:tr>
      <w:tr w:rsidR="008623BA" w:rsidRPr="00A42D02" w:rsidTr="0023735E">
        <w:trPr>
          <w:jc w:val="center"/>
        </w:trPr>
        <w:tc>
          <w:tcPr>
            <w:tcW w:w="434" w:type="pct"/>
          </w:tcPr>
          <w:p w:rsidR="008623BA" w:rsidRPr="00A42D02" w:rsidRDefault="008623BA" w:rsidP="0023735E">
            <w:pPr>
              <w:pStyle w:val="af2"/>
              <w:numPr>
                <w:ilvl w:val="0"/>
                <w:numId w:val="0"/>
              </w:numPr>
            </w:pPr>
          </w:p>
        </w:tc>
        <w:tc>
          <w:tcPr>
            <w:tcW w:w="2585" w:type="pct"/>
          </w:tcPr>
          <w:p w:rsidR="008623BA" w:rsidRPr="00A42D02" w:rsidRDefault="008623BA" w:rsidP="0023735E">
            <w:pPr>
              <w:pStyle w:val="af2"/>
              <w:numPr>
                <w:ilvl w:val="0"/>
                <w:numId w:val="0"/>
              </w:numPr>
            </w:pPr>
          </w:p>
        </w:tc>
        <w:tc>
          <w:tcPr>
            <w:tcW w:w="991" w:type="pct"/>
          </w:tcPr>
          <w:p w:rsidR="008623BA" w:rsidRPr="00A42D02" w:rsidRDefault="008623BA" w:rsidP="0023735E">
            <w:pPr>
              <w:pStyle w:val="af2"/>
              <w:numPr>
                <w:ilvl w:val="0"/>
                <w:numId w:val="0"/>
              </w:numPr>
            </w:pPr>
          </w:p>
        </w:tc>
        <w:tc>
          <w:tcPr>
            <w:tcW w:w="990" w:type="pct"/>
          </w:tcPr>
          <w:p w:rsidR="008623BA" w:rsidRPr="00A42D02" w:rsidRDefault="008623BA" w:rsidP="0023735E">
            <w:pPr>
              <w:pStyle w:val="af2"/>
              <w:numPr>
                <w:ilvl w:val="0"/>
                <w:numId w:val="0"/>
              </w:numPr>
            </w:pPr>
          </w:p>
        </w:tc>
      </w:tr>
      <w:tr w:rsidR="008623BA" w:rsidRPr="00A42D02" w:rsidTr="0023735E">
        <w:trPr>
          <w:jc w:val="center"/>
        </w:trPr>
        <w:tc>
          <w:tcPr>
            <w:tcW w:w="434" w:type="pct"/>
          </w:tcPr>
          <w:p w:rsidR="008623BA" w:rsidRPr="00A42D02" w:rsidRDefault="008623BA" w:rsidP="0023735E">
            <w:pPr>
              <w:pStyle w:val="af2"/>
              <w:numPr>
                <w:ilvl w:val="0"/>
                <w:numId w:val="0"/>
              </w:numPr>
            </w:pPr>
          </w:p>
        </w:tc>
        <w:tc>
          <w:tcPr>
            <w:tcW w:w="2585" w:type="pct"/>
          </w:tcPr>
          <w:p w:rsidR="008623BA" w:rsidRPr="00A42D02" w:rsidRDefault="008623BA" w:rsidP="0023735E">
            <w:pPr>
              <w:pStyle w:val="af2"/>
              <w:numPr>
                <w:ilvl w:val="0"/>
                <w:numId w:val="0"/>
              </w:numPr>
            </w:pPr>
          </w:p>
        </w:tc>
        <w:tc>
          <w:tcPr>
            <w:tcW w:w="991" w:type="pct"/>
          </w:tcPr>
          <w:p w:rsidR="008623BA" w:rsidRPr="00A42D02" w:rsidRDefault="008623BA" w:rsidP="0023735E">
            <w:pPr>
              <w:pStyle w:val="af2"/>
              <w:numPr>
                <w:ilvl w:val="0"/>
                <w:numId w:val="0"/>
              </w:numPr>
            </w:pPr>
          </w:p>
        </w:tc>
        <w:tc>
          <w:tcPr>
            <w:tcW w:w="990" w:type="pct"/>
          </w:tcPr>
          <w:p w:rsidR="008623BA" w:rsidRPr="00A42D02" w:rsidRDefault="008623BA" w:rsidP="0023735E">
            <w:pPr>
              <w:pStyle w:val="af2"/>
              <w:numPr>
                <w:ilvl w:val="0"/>
                <w:numId w:val="0"/>
              </w:numPr>
            </w:pPr>
          </w:p>
        </w:tc>
      </w:tr>
      <w:tr w:rsidR="008623BA" w:rsidRPr="00A42D02" w:rsidTr="0023735E">
        <w:trPr>
          <w:jc w:val="center"/>
        </w:trPr>
        <w:tc>
          <w:tcPr>
            <w:tcW w:w="434" w:type="pct"/>
          </w:tcPr>
          <w:p w:rsidR="008623BA" w:rsidRPr="00A42D02" w:rsidRDefault="008623BA" w:rsidP="0023735E">
            <w:pPr>
              <w:pStyle w:val="af2"/>
              <w:numPr>
                <w:ilvl w:val="0"/>
                <w:numId w:val="0"/>
              </w:numPr>
            </w:pPr>
          </w:p>
        </w:tc>
        <w:tc>
          <w:tcPr>
            <w:tcW w:w="2585" w:type="pct"/>
          </w:tcPr>
          <w:p w:rsidR="008623BA" w:rsidRPr="00A42D02" w:rsidRDefault="008623BA" w:rsidP="0023735E">
            <w:pPr>
              <w:pStyle w:val="af2"/>
              <w:numPr>
                <w:ilvl w:val="0"/>
                <w:numId w:val="0"/>
              </w:numPr>
            </w:pPr>
          </w:p>
        </w:tc>
        <w:tc>
          <w:tcPr>
            <w:tcW w:w="991" w:type="pct"/>
          </w:tcPr>
          <w:p w:rsidR="008623BA" w:rsidRPr="00A42D02" w:rsidRDefault="008623BA" w:rsidP="0023735E">
            <w:pPr>
              <w:pStyle w:val="af2"/>
              <w:numPr>
                <w:ilvl w:val="0"/>
                <w:numId w:val="0"/>
              </w:numPr>
            </w:pPr>
          </w:p>
        </w:tc>
        <w:tc>
          <w:tcPr>
            <w:tcW w:w="990" w:type="pct"/>
          </w:tcPr>
          <w:p w:rsidR="008623BA" w:rsidRPr="00A42D02" w:rsidRDefault="008623BA" w:rsidP="0023735E">
            <w:pPr>
              <w:pStyle w:val="af2"/>
              <w:numPr>
                <w:ilvl w:val="0"/>
                <w:numId w:val="0"/>
              </w:numPr>
            </w:pPr>
          </w:p>
        </w:tc>
      </w:tr>
      <w:tr w:rsidR="008623BA" w:rsidRPr="00A42D02" w:rsidTr="0023735E">
        <w:trPr>
          <w:jc w:val="center"/>
        </w:trPr>
        <w:tc>
          <w:tcPr>
            <w:tcW w:w="434" w:type="pct"/>
          </w:tcPr>
          <w:p w:rsidR="008623BA" w:rsidRPr="00A42D02" w:rsidRDefault="008623BA" w:rsidP="0023735E">
            <w:pPr>
              <w:pStyle w:val="af2"/>
              <w:numPr>
                <w:ilvl w:val="0"/>
                <w:numId w:val="0"/>
              </w:numPr>
            </w:pPr>
          </w:p>
        </w:tc>
        <w:tc>
          <w:tcPr>
            <w:tcW w:w="2585" w:type="pct"/>
          </w:tcPr>
          <w:p w:rsidR="008623BA" w:rsidRPr="00A42D02" w:rsidRDefault="008623BA" w:rsidP="0023735E">
            <w:pPr>
              <w:pStyle w:val="af2"/>
              <w:numPr>
                <w:ilvl w:val="0"/>
                <w:numId w:val="0"/>
              </w:numPr>
            </w:pPr>
          </w:p>
        </w:tc>
        <w:tc>
          <w:tcPr>
            <w:tcW w:w="991" w:type="pct"/>
          </w:tcPr>
          <w:p w:rsidR="008623BA" w:rsidRPr="00A42D02" w:rsidRDefault="008623BA" w:rsidP="0023735E">
            <w:pPr>
              <w:pStyle w:val="af2"/>
              <w:numPr>
                <w:ilvl w:val="0"/>
                <w:numId w:val="0"/>
              </w:numPr>
            </w:pPr>
          </w:p>
        </w:tc>
        <w:tc>
          <w:tcPr>
            <w:tcW w:w="990" w:type="pct"/>
          </w:tcPr>
          <w:p w:rsidR="008623BA" w:rsidRPr="00A42D02" w:rsidRDefault="008623BA" w:rsidP="0023735E">
            <w:pPr>
              <w:pStyle w:val="af2"/>
              <w:numPr>
                <w:ilvl w:val="0"/>
                <w:numId w:val="0"/>
              </w:numPr>
            </w:pPr>
          </w:p>
        </w:tc>
      </w:tr>
      <w:tr w:rsidR="008623BA" w:rsidRPr="00A42D02" w:rsidTr="0023735E">
        <w:trPr>
          <w:jc w:val="center"/>
        </w:trPr>
        <w:tc>
          <w:tcPr>
            <w:tcW w:w="434" w:type="pct"/>
          </w:tcPr>
          <w:p w:rsidR="008623BA" w:rsidRPr="00A42D02" w:rsidRDefault="008623BA" w:rsidP="0023735E">
            <w:pPr>
              <w:pStyle w:val="af2"/>
              <w:numPr>
                <w:ilvl w:val="0"/>
                <w:numId w:val="0"/>
              </w:numPr>
            </w:pPr>
          </w:p>
        </w:tc>
        <w:tc>
          <w:tcPr>
            <w:tcW w:w="2585" w:type="pct"/>
          </w:tcPr>
          <w:p w:rsidR="008623BA" w:rsidRPr="00A42D02" w:rsidRDefault="008623BA" w:rsidP="0023735E">
            <w:pPr>
              <w:pStyle w:val="af2"/>
              <w:numPr>
                <w:ilvl w:val="0"/>
                <w:numId w:val="0"/>
              </w:numPr>
            </w:pPr>
          </w:p>
        </w:tc>
        <w:tc>
          <w:tcPr>
            <w:tcW w:w="991" w:type="pct"/>
          </w:tcPr>
          <w:p w:rsidR="008623BA" w:rsidRPr="00A42D02" w:rsidRDefault="008623BA" w:rsidP="0023735E">
            <w:pPr>
              <w:pStyle w:val="af2"/>
              <w:numPr>
                <w:ilvl w:val="0"/>
                <w:numId w:val="0"/>
              </w:numPr>
            </w:pPr>
          </w:p>
        </w:tc>
        <w:tc>
          <w:tcPr>
            <w:tcW w:w="990" w:type="pct"/>
          </w:tcPr>
          <w:p w:rsidR="008623BA" w:rsidRPr="00A42D02" w:rsidRDefault="008623BA" w:rsidP="0023735E">
            <w:pPr>
              <w:pStyle w:val="af2"/>
              <w:numPr>
                <w:ilvl w:val="0"/>
                <w:numId w:val="0"/>
              </w:numPr>
            </w:pPr>
          </w:p>
        </w:tc>
      </w:tr>
      <w:tr w:rsidR="008623BA" w:rsidRPr="00A42D02" w:rsidTr="0023735E">
        <w:trPr>
          <w:jc w:val="center"/>
        </w:trPr>
        <w:tc>
          <w:tcPr>
            <w:tcW w:w="434" w:type="pct"/>
          </w:tcPr>
          <w:p w:rsidR="008623BA" w:rsidRPr="00A42D02" w:rsidRDefault="008623BA" w:rsidP="0023735E">
            <w:pPr>
              <w:pStyle w:val="af2"/>
              <w:numPr>
                <w:ilvl w:val="0"/>
                <w:numId w:val="0"/>
              </w:numPr>
            </w:pPr>
          </w:p>
        </w:tc>
        <w:tc>
          <w:tcPr>
            <w:tcW w:w="2585" w:type="pct"/>
          </w:tcPr>
          <w:p w:rsidR="008623BA" w:rsidRPr="00A42D02" w:rsidRDefault="008623BA" w:rsidP="0023735E">
            <w:pPr>
              <w:pStyle w:val="af2"/>
              <w:numPr>
                <w:ilvl w:val="0"/>
                <w:numId w:val="0"/>
              </w:numPr>
            </w:pPr>
          </w:p>
        </w:tc>
        <w:tc>
          <w:tcPr>
            <w:tcW w:w="991" w:type="pct"/>
          </w:tcPr>
          <w:p w:rsidR="008623BA" w:rsidRPr="00A42D02" w:rsidRDefault="008623BA" w:rsidP="0023735E">
            <w:pPr>
              <w:pStyle w:val="af2"/>
              <w:numPr>
                <w:ilvl w:val="0"/>
                <w:numId w:val="0"/>
              </w:numPr>
            </w:pPr>
          </w:p>
        </w:tc>
        <w:tc>
          <w:tcPr>
            <w:tcW w:w="990" w:type="pct"/>
          </w:tcPr>
          <w:p w:rsidR="008623BA" w:rsidRPr="00A42D02" w:rsidRDefault="008623BA" w:rsidP="0023735E">
            <w:pPr>
              <w:pStyle w:val="af2"/>
              <w:numPr>
                <w:ilvl w:val="0"/>
                <w:numId w:val="0"/>
              </w:numPr>
            </w:pPr>
          </w:p>
        </w:tc>
      </w:tr>
      <w:tr w:rsidR="008623BA" w:rsidRPr="00A42D02" w:rsidTr="0023735E">
        <w:trPr>
          <w:jc w:val="center"/>
        </w:trPr>
        <w:tc>
          <w:tcPr>
            <w:tcW w:w="434" w:type="pct"/>
          </w:tcPr>
          <w:p w:rsidR="008623BA" w:rsidRPr="00A42D02" w:rsidRDefault="008623BA" w:rsidP="0023735E">
            <w:pPr>
              <w:pStyle w:val="af2"/>
              <w:numPr>
                <w:ilvl w:val="0"/>
                <w:numId w:val="0"/>
              </w:numPr>
            </w:pPr>
          </w:p>
        </w:tc>
        <w:tc>
          <w:tcPr>
            <w:tcW w:w="2585" w:type="pct"/>
          </w:tcPr>
          <w:p w:rsidR="008623BA" w:rsidRPr="00A42D02" w:rsidRDefault="008623BA" w:rsidP="0023735E">
            <w:pPr>
              <w:pStyle w:val="af2"/>
              <w:numPr>
                <w:ilvl w:val="0"/>
                <w:numId w:val="0"/>
              </w:numPr>
            </w:pPr>
          </w:p>
        </w:tc>
        <w:tc>
          <w:tcPr>
            <w:tcW w:w="991" w:type="pct"/>
          </w:tcPr>
          <w:p w:rsidR="008623BA" w:rsidRPr="00A42D02" w:rsidRDefault="008623BA" w:rsidP="0023735E">
            <w:pPr>
              <w:pStyle w:val="af2"/>
              <w:numPr>
                <w:ilvl w:val="0"/>
                <w:numId w:val="0"/>
              </w:numPr>
            </w:pPr>
          </w:p>
        </w:tc>
        <w:tc>
          <w:tcPr>
            <w:tcW w:w="990" w:type="pct"/>
          </w:tcPr>
          <w:p w:rsidR="008623BA" w:rsidRPr="00A42D02" w:rsidRDefault="008623BA" w:rsidP="0023735E">
            <w:pPr>
              <w:pStyle w:val="af2"/>
              <w:numPr>
                <w:ilvl w:val="0"/>
                <w:numId w:val="0"/>
              </w:numPr>
            </w:pPr>
          </w:p>
        </w:tc>
      </w:tr>
      <w:tr w:rsidR="008623BA" w:rsidRPr="00A42D02" w:rsidTr="0023735E">
        <w:trPr>
          <w:jc w:val="center"/>
        </w:trPr>
        <w:tc>
          <w:tcPr>
            <w:tcW w:w="434" w:type="pct"/>
          </w:tcPr>
          <w:p w:rsidR="008623BA" w:rsidRPr="00A42D02" w:rsidRDefault="008623BA" w:rsidP="0023735E">
            <w:pPr>
              <w:pStyle w:val="af2"/>
              <w:numPr>
                <w:ilvl w:val="0"/>
                <w:numId w:val="0"/>
              </w:numPr>
            </w:pPr>
          </w:p>
        </w:tc>
        <w:tc>
          <w:tcPr>
            <w:tcW w:w="2585" w:type="pct"/>
          </w:tcPr>
          <w:p w:rsidR="008623BA" w:rsidRPr="00A42D02" w:rsidRDefault="008623BA" w:rsidP="0023735E">
            <w:pPr>
              <w:pStyle w:val="af2"/>
              <w:numPr>
                <w:ilvl w:val="0"/>
                <w:numId w:val="0"/>
              </w:numPr>
            </w:pPr>
          </w:p>
        </w:tc>
        <w:tc>
          <w:tcPr>
            <w:tcW w:w="991" w:type="pct"/>
          </w:tcPr>
          <w:p w:rsidR="008623BA" w:rsidRPr="00A42D02" w:rsidRDefault="008623BA" w:rsidP="0023735E">
            <w:pPr>
              <w:pStyle w:val="af2"/>
              <w:numPr>
                <w:ilvl w:val="0"/>
                <w:numId w:val="0"/>
              </w:numPr>
            </w:pPr>
          </w:p>
        </w:tc>
        <w:tc>
          <w:tcPr>
            <w:tcW w:w="990" w:type="pct"/>
          </w:tcPr>
          <w:p w:rsidR="008623BA" w:rsidRPr="00A42D02" w:rsidRDefault="008623BA" w:rsidP="0023735E">
            <w:pPr>
              <w:pStyle w:val="af2"/>
              <w:numPr>
                <w:ilvl w:val="0"/>
                <w:numId w:val="0"/>
              </w:numPr>
            </w:pPr>
          </w:p>
        </w:tc>
      </w:tr>
      <w:tr w:rsidR="008623BA" w:rsidRPr="00A42D02" w:rsidTr="0023735E">
        <w:trPr>
          <w:jc w:val="center"/>
        </w:trPr>
        <w:tc>
          <w:tcPr>
            <w:tcW w:w="434" w:type="pct"/>
          </w:tcPr>
          <w:p w:rsidR="008623BA" w:rsidRPr="00A42D02" w:rsidRDefault="008623BA" w:rsidP="0023735E">
            <w:pPr>
              <w:pStyle w:val="af2"/>
              <w:numPr>
                <w:ilvl w:val="0"/>
                <w:numId w:val="0"/>
              </w:numPr>
            </w:pPr>
          </w:p>
        </w:tc>
        <w:tc>
          <w:tcPr>
            <w:tcW w:w="2585" w:type="pct"/>
          </w:tcPr>
          <w:p w:rsidR="008623BA" w:rsidRPr="00A42D02" w:rsidRDefault="008623BA" w:rsidP="0023735E">
            <w:pPr>
              <w:pStyle w:val="af2"/>
              <w:numPr>
                <w:ilvl w:val="0"/>
                <w:numId w:val="0"/>
              </w:numPr>
            </w:pPr>
          </w:p>
        </w:tc>
        <w:tc>
          <w:tcPr>
            <w:tcW w:w="991" w:type="pct"/>
          </w:tcPr>
          <w:p w:rsidR="008623BA" w:rsidRPr="00A42D02" w:rsidRDefault="008623BA" w:rsidP="0023735E">
            <w:pPr>
              <w:pStyle w:val="af2"/>
              <w:numPr>
                <w:ilvl w:val="0"/>
                <w:numId w:val="0"/>
              </w:numPr>
            </w:pPr>
          </w:p>
        </w:tc>
        <w:tc>
          <w:tcPr>
            <w:tcW w:w="990" w:type="pct"/>
          </w:tcPr>
          <w:p w:rsidR="008623BA" w:rsidRPr="00A42D02" w:rsidRDefault="008623BA" w:rsidP="0023735E">
            <w:pPr>
              <w:pStyle w:val="af2"/>
              <w:numPr>
                <w:ilvl w:val="0"/>
                <w:numId w:val="0"/>
              </w:numPr>
            </w:pPr>
          </w:p>
        </w:tc>
      </w:tr>
      <w:tr w:rsidR="008623BA" w:rsidRPr="00A42D02" w:rsidTr="0023735E">
        <w:trPr>
          <w:jc w:val="center"/>
        </w:trPr>
        <w:tc>
          <w:tcPr>
            <w:tcW w:w="434" w:type="pct"/>
          </w:tcPr>
          <w:p w:rsidR="008623BA" w:rsidRPr="00A42D02" w:rsidRDefault="008623BA" w:rsidP="0023735E">
            <w:pPr>
              <w:pStyle w:val="af2"/>
              <w:numPr>
                <w:ilvl w:val="0"/>
                <w:numId w:val="0"/>
              </w:numPr>
            </w:pPr>
          </w:p>
        </w:tc>
        <w:tc>
          <w:tcPr>
            <w:tcW w:w="2585" w:type="pct"/>
          </w:tcPr>
          <w:p w:rsidR="008623BA" w:rsidRPr="00A42D02" w:rsidRDefault="008623BA" w:rsidP="0023735E">
            <w:pPr>
              <w:pStyle w:val="af2"/>
              <w:numPr>
                <w:ilvl w:val="0"/>
                <w:numId w:val="0"/>
              </w:numPr>
            </w:pPr>
          </w:p>
        </w:tc>
        <w:tc>
          <w:tcPr>
            <w:tcW w:w="991" w:type="pct"/>
          </w:tcPr>
          <w:p w:rsidR="008623BA" w:rsidRPr="00A42D02" w:rsidRDefault="008623BA" w:rsidP="0023735E">
            <w:pPr>
              <w:pStyle w:val="af2"/>
              <w:numPr>
                <w:ilvl w:val="0"/>
                <w:numId w:val="0"/>
              </w:numPr>
            </w:pPr>
          </w:p>
        </w:tc>
        <w:tc>
          <w:tcPr>
            <w:tcW w:w="990" w:type="pct"/>
          </w:tcPr>
          <w:p w:rsidR="008623BA" w:rsidRPr="00A42D02" w:rsidRDefault="008623BA" w:rsidP="0023735E">
            <w:pPr>
              <w:pStyle w:val="af2"/>
              <w:numPr>
                <w:ilvl w:val="0"/>
                <w:numId w:val="0"/>
              </w:numPr>
            </w:pPr>
          </w:p>
        </w:tc>
      </w:tr>
      <w:tr w:rsidR="008623BA" w:rsidRPr="00A42D02" w:rsidTr="0023735E">
        <w:trPr>
          <w:jc w:val="center"/>
        </w:trPr>
        <w:tc>
          <w:tcPr>
            <w:tcW w:w="434" w:type="pct"/>
          </w:tcPr>
          <w:p w:rsidR="008623BA" w:rsidRPr="00A42D02" w:rsidRDefault="008623BA" w:rsidP="0023735E">
            <w:pPr>
              <w:pStyle w:val="af2"/>
              <w:numPr>
                <w:ilvl w:val="0"/>
                <w:numId w:val="0"/>
              </w:numPr>
            </w:pPr>
          </w:p>
        </w:tc>
        <w:tc>
          <w:tcPr>
            <w:tcW w:w="2585" w:type="pct"/>
          </w:tcPr>
          <w:p w:rsidR="008623BA" w:rsidRPr="00A42D02" w:rsidRDefault="008623BA" w:rsidP="0023735E">
            <w:pPr>
              <w:pStyle w:val="af2"/>
              <w:numPr>
                <w:ilvl w:val="0"/>
                <w:numId w:val="0"/>
              </w:numPr>
            </w:pPr>
          </w:p>
        </w:tc>
        <w:tc>
          <w:tcPr>
            <w:tcW w:w="991" w:type="pct"/>
          </w:tcPr>
          <w:p w:rsidR="008623BA" w:rsidRPr="00A42D02" w:rsidRDefault="008623BA" w:rsidP="0023735E">
            <w:pPr>
              <w:pStyle w:val="af2"/>
              <w:numPr>
                <w:ilvl w:val="0"/>
                <w:numId w:val="0"/>
              </w:numPr>
            </w:pPr>
          </w:p>
        </w:tc>
        <w:tc>
          <w:tcPr>
            <w:tcW w:w="990" w:type="pct"/>
          </w:tcPr>
          <w:p w:rsidR="008623BA" w:rsidRPr="00A42D02" w:rsidRDefault="008623BA" w:rsidP="0023735E">
            <w:pPr>
              <w:pStyle w:val="af2"/>
              <w:numPr>
                <w:ilvl w:val="0"/>
                <w:numId w:val="0"/>
              </w:numPr>
            </w:pPr>
          </w:p>
        </w:tc>
      </w:tr>
      <w:tr w:rsidR="008623BA" w:rsidRPr="00A42D02" w:rsidTr="0023735E">
        <w:trPr>
          <w:jc w:val="center"/>
        </w:trPr>
        <w:tc>
          <w:tcPr>
            <w:tcW w:w="434" w:type="pct"/>
          </w:tcPr>
          <w:p w:rsidR="008623BA" w:rsidRPr="00A42D02" w:rsidRDefault="008623BA" w:rsidP="0023735E">
            <w:pPr>
              <w:pStyle w:val="af2"/>
              <w:numPr>
                <w:ilvl w:val="0"/>
                <w:numId w:val="0"/>
              </w:numPr>
            </w:pPr>
          </w:p>
        </w:tc>
        <w:tc>
          <w:tcPr>
            <w:tcW w:w="2585" w:type="pct"/>
          </w:tcPr>
          <w:p w:rsidR="008623BA" w:rsidRPr="00A42D02" w:rsidRDefault="008623BA" w:rsidP="0023735E">
            <w:pPr>
              <w:pStyle w:val="af2"/>
              <w:numPr>
                <w:ilvl w:val="0"/>
                <w:numId w:val="0"/>
              </w:numPr>
            </w:pPr>
          </w:p>
        </w:tc>
        <w:tc>
          <w:tcPr>
            <w:tcW w:w="991" w:type="pct"/>
          </w:tcPr>
          <w:p w:rsidR="008623BA" w:rsidRPr="00A42D02" w:rsidRDefault="008623BA" w:rsidP="0023735E">
            <w:pPr>
              <w:pStyle w:val="af2"/>
              <w:numPr>
                <w:ilvl w:val="0"/>
                <w:numId w:val="0"/>
              </w:numPr>
            </w:pPr>
          </w:p>
        </w:tc>
        <w:tc>
          <w:tcPr>
            <w:tcW w:w="990" w:type="pct"/>
          </w:tcPr>
          <w:p w:rsidR="008623BA" w:rsidRPr="00A42D02" w:rsidRDefault="008623BA" w:rsidP="0023735E">
            <w:pPr>
              <w:pStyle w:val="af2"/>
              <w:numPr>
                <w:ilvl w:val="0"/>
                <w:numId w:val="0"/>
              </w:numPr>
            </w:pPr>
          </w:p>
        </w:tc>
      </w:tr>
      <w:tr w:rsidR="008623BA" w:rsidRPr="00A42D02" w:rsidTr="0023735E">
        <w:trPr>
          <w:jc w:val="center"/>
        </w:trPr>
        <w:tc>
          <w:tcPr>
            <w:tcW w:w="434" w:type="pct"/>
          </w:tcPr>
          <w:p w:rsidR="008623BA" w:rsidRPr="00A42D02" w:rsidRDefault="008623BA" w:rsidP="0023735E">
            <w:pPr>
              <w:pStyle w:val="af2"/>
              <w:numPr>
                <w:ilvl w:val="0"/>
                <w:numId w:val="0"/>
              </w:numPr>
            </w:pPr>
          </w:p>
        </w:tc>
        <w:tc>
          <w:tcPr>
            <w:tcW w:w="2585" w:type="pct"/>
          </w:tcPr>
          <w:p w:rsidR="008623BA" w:rsidRPr="00A42D02" w:rsidRDefault="008623BA" w:rsidP="0023735E">
            <w:pPr>
              <w:pStyle w:val="af2"/>
              <w:numPr>
                <w:ilvl w:val="0"/>
                <w:numId w:val="0"/>
              </w:numPr>
            </w:pPr>
          </w:p>
        </w:tc>
        <w:tc>
          <w:tcPr>
            <w:tcW w:w="991" w:type="pct"/>
          </w:tcPr>
          <w:p w:rsidR="008623BA" w:rsidRPr="00A42D02" w:rsidRDefault="008623BA" w:rsidP="0023735E">
            <w:pPr>
              <w:pStyle w:val="af2"/>
              <w:numPr>
                <w:ilvl w:val="0"/>
                <w:numId w:val="0"/>
              </w:numPr>
            </w:pPr>
          </w:p>
        </w:tc>
        <w:tc>
          <w:tcPr>
            <w:tcW w:w="990" w:type="pct"/>
          </w:tcPr>
          <w:p w:rsidR="008623BA" w:rsidRPr="00A42D02" w:rsidRDefault="008623BA" w:rsidP="0023735E">
            <w:pPr>
              <w:pStyle w:val="af2"/>
              <w:numPr>
                <w:ilvl w:val="0"/>
                <w:numId w:val="0"/>
              </w:numPr>
            </w:pPr>
          </w:p>
        </w:tc>
      </w:tr>
      <w:tr w:rsidR="008623BA" w:rsidRPr="00A42D02" w:rsidTr="0023735E">
        <w:trPr>
          <w:jc w:val="center"/>
        </w:trPr>
        <w:tc>
          <w:tcPr>
            <w:tcW w:w="434" w:type="pct"/>
          </w:tcPr>
          <w:p w:rsidR="008623BA" w:rsidRPr="00A42D02" w:rsidRDefault="008623BA" w:rsidP="0023735E">
            <w:pPr>
              <w:pStyle w:val="af2"/>
              <w:numPr>
                <w:ilvl w:val="0"/>
                <w:numId w:val="0"/>
              </w:numPr>
            </w:pPr>
          </w:p>
        </w:tc>
        <w:tc>
          <w:tcPr>
            <w:tcW w:w="2585" w:type="pct"/>
          </w:tcPr>
          <w:p w:rsidR="008623BA" w:rsidRPr="00A42D02" w:rsidRDefault="008623BA" w:rsidP="0023735E">
            <w:pPr>
              <w:pStyle w:val="af2"/>
              <w:numPr>
                <w:ilvl w:val="0"/>
                <w:numId w:val="0"/>
              </w:numPr>
            </w:pPr>
          </w:p>
        </w:tc>
        <w:tc>
          <w:tcPr>
            <w:tcW w:w="991" w:type="pct"/>
          </w:tcPr>
          <w:p w:rsidR="008623BA" w:rsidRPr="00A42D02" w:rsidRDefault="008623BA" w:rsidP="0023735E">
            <w:pPr>
              <w:pStyle w:val="af2"/>
              <w:numPr>
                <w:ilvl w:val="0"/>
                <w:numId w:val="0"/>
              </w:numPr>
            </w:pPr>
          </w:p>
        </w:tc>
        <w:tc>
          <w:tcPr>
            <w:tcW w:w="990" w:type="pct"/>
          </w:tcPr>
          <w:p w:rsidR="008623BA" w:rsidRPr="00A42D02" w:rsidRDefault="008623BA" w:rsidP="0023735E">
            <w:pPr>
              <w:pStyle w:val="af2"/>
              <w:numPr>
                <w:ilvl w:val="0"/>
                <w:numId w:val="0"/>
              </w:numPr>
            </w:pPr>
          </w:p>
        </w:tc>
      </w:tr>
      <w:tr w:rsidR="008623BA" w:rsidRPr="00A42D02" w:rsidTr="0023735E">
        <w:trPr>
          <w:jc w:val="center"/>
        </w:trPr>
        <w:tc>
          <w:tcPr>
            <w:tcW w:w="434" w:type="pct"/>
          </w:tcPr>
          <w:p w:rsidR="008623BA" w:rsidRPr="00A42D02" w:rsidRDefault="008623BA" w:rsidP="0023735E">
            <w:pPr>
              <w:pStyle w:val="af2"/>
              <w:numPr>
                <w:ilvl w:val="0"/>
                <w:numId w:val="0"/>
              </w:numPr>
            </w:pPr>
          </w:p>
        </w:tc>
        <w:tc>
          <w:tcPr>
            <w:tcW w:w="2585" w:type="pct"/>
          </w:tcPr>
          <w:p w:rsidR="008623BA" w:rsidRPr="00A42D02" w:rsidRDefault="008623BA" w:rsidP="0023735E">
            <w:pPr>
              <w:pStyle w:val="af2"/>
              <w:numPr>
                <w:ilvl w:val="0"/>
                <w:numId w:val="0"/>
              </w:numPr>
            </w:pPr>
          </w:p>
        </w:tc>
        <w:tc>
          <w:tcPr>
            <w:tcW w:w="991" w:type="pct"/>
          </w:tcPr>
          <w:p w:rsidR="008623BA" w:rsidRPr="00A42D02" w:rsidRDefault="008623BA" w:rsidP="0023735E">
            <w:pPr>
              <w:pStyle w:val="af2"/>
              <w:numPr>
                <w:ilvl w:val="0"/>
                <w:numId w:val="0"/>
              </w:numPr>
            </w:pPr>
          </w:p>
        </w:tc>
        <w:tc>
          <w:tcPr>
            <w:tcW w:w="990" w:type="pct"/>
          </w:tcPr>
          <w:p w:rsidR="008623BA" w:rsidRPr="00A42D02" w:rsidRDefault="008623BA" w:rsidP="0023735E">
            <w:pPr>
              <w:pStyle w:val="af2"/>
              <w:numPr>
                <w:ilvl w:val="0"/>
                <w:numId w:val="0"/>
              </w:numPr>
            </w:pPr>
          </w:p>
        </w:tc>
      </w:tr>
      <w:tr w:rsidR="008623BA" w:rsidRPr="00A42D02" w:rsidTr="0023735E">
        <w:trPr>
          <w:jc w:val="center"/>
        </w:trPr>
        <w:tc>
          <w:tcPr>
            <w:tcW w:w="434" w:type="pct"/>
          </w:tcPr>
          <w:p w:rsidR="008623BA" w:rsidRPr="00A42D02" w:rsidRDefault="008623BA" w:rsidP="0023735E">
            <w:pPr>
              <w:pStyle w:val="af2"/>
              <w:numPr>
                <w:ilvl w:val="0"/>
                <w:numId w:val="0"/>
              </w:numPr>
            </w:pPr>
          </w:p>
        </w:tc>
        <w:tc>
          <w:tcPr>
            <w:tcW w:w="2585" w:type="pct"/>
          </w:tcPr>
          <w:p w:rsidR="008623BA" w:rsidRPr="00A42D02" w:rsidRDefault="008623BA" w:rsidP="0023735E">
            <w:pPr>
              <w:pStyle w:val="af2"/>
              <w:numPr>
                <w:ilvl w:val="0"/>
                <w:numId w:val="0"/>
              </w:numPr>
            </w:pPr>
          </w:p>
        </w:tc>
        <w:tc>
          <w:tcPr>
            <w:tcW w:w="991" w:type="pct"/>
          </w:tcPr>
          <w:p w:rsidR="008623BA" w:rsidRPr="00A42D02" w:rsidRDefault="008623BA" w:rsidP="0023735E">
            <w:pPr>
              <w:pStyle w:val="af2"/>
              <w:numPr>
                <w:ilvl w:val="0"/>
                <w:numId w:val="0"/>
              </w:numPr>
            </w:pPr>
          </w:p>
        </w:tc>
        <w:tc>
          <w:tcPr>
            <w:tcW w:w="990" w:type="pct"/>
          </w:tcPr>
          <w:p w:rsidR="008623BA" w:rsidRPr="00A42D02" w:rsidRDefault="008623BA" w:rsidP="0023735E">
            <w:pPr>
              <w:pStyle w:val="af2"/>
              <w:numPr>
                <w:ilvl w:val="0"/>
                <w:numId w:val="0"/>
              </w:numPr>
            </w:pPr>
          </w:p>
        </w:tc>
      </w:tr>
      <w:tr w:rsidR="008623BA" w:rsidRPr="00A42D02" w:rsidTr="0023735E">
        <w:trPr>
          <w:jc w:val="center"/>
        </w:trPr>
        <w:tc>
          <w:tcPr>
            <w:tcW w:w="434" w:type="pct"/>
          </w:tcPr>
          <w:p w:rsidR="008623BA" w:rsidRPr="00A42D02" w:rsidRDefault="008623BA" w:rsidP="0023735E">
            <w:pPr>
              <w:pStyle w:val="af2"/>
              <w:numPr>
                <w:ilvl w:val="0"/>
                <w:numId w:val="0"/>
              </w:numPr>
            </w:pPr>
          </w:p>
        </w:tc>
        <w:tc>
          <w:tcPr>
            <w:tcW w:w="2585" w:type="pct"/>
          </w:tcPr>
          <w:p w:rsidR="008623BA" w:rsidRPr="00A42D02" w:rsidRDefault="008623BA" w:rsidP="0023735E">
            <w:pPr>
              <w:pStyle w:val="af2"/>
              <w:numPr>
                <w:ilvl w:val="0"/>
                <w:numId w:val="0"/>
              </w:numPr>
            </w:pPr>
          </w:p>
        </w:tc>
        <w:tc>
          <w:tcPr>
            <w:tcW w:w="991" w:type="pct"/>
          </w:tcPr>
          <w:p w:rsidR="008623BA" w:rsidRPr="00A42D02" w:rsidRDefault="008623BA" w:rsidP="0023735E">
            <w:pPr>
              <w:pStyle w:val="af2"/>
              <w:numPr>
                <w:ilvl w:val="0"/>
                <w:numId w:val="0"/>
              </w:numPr>
            </w:pPr>
          </w:p>
        </w:tc>
        <w:tc>
          <w:tcPr>
            <w:tcW w:w="990" w:type="pct"/>
          </w:tcPr>
          <w:p w:rsidR="008623BA" w:rsidRPr="00A42D02" w:rsidRDefault="008623BA" w:rsidP="0023735E">
            <w:pPr>
              <w:pStyle w:val="af2"/>
              <w:numPr>
                <w:ilvl w:val="0"/>
                <w:numId w:val="0"/>
              </w:numPr>
            </w:pPr>
          </w:p>
        </w:tc>
      </w:tr>
      <w:tr w:rsidR="008623BA" w:rsidRPr="00A42D02" w:rsidTr="0023735E">
        <w:trPr>
          <w:jc w:val="center"/>
        </w:trPr>
        <w:tc>
          <w:tcPr>
            <w:tcW w:w="434" w:type="pct"/>
          </w:tcPr>
          <w:p w:rsidR="008623BA" w:rsidRPr="00A42D02" w:rsidRDefault="008623BA" w:rsidP="0023735E">
            <w:pPr>
              <w:pStyle w:val="af2"/>
              <w:numPr>
                <w:ilvl w:val="0"/>
                <w:numId w:val="0"/>
              </w:numPr>
            </w:pPr>
          </w:p>
        </w:tc>
        <w:tc>
          <w:tcPr>
            <w:tcW w:w="2585" w:type="pct"/>
          </w:tcPr>
          <w:p w:rsidR="008623BA" w:rsidRPr="00A42D02" w:rsidRDefault="008623BA" w:rsidP="0023735E">
            <w:pPr>
              <w:pStyle w:val="af2"/>
              <w:numPr>
                <w:ilvl w:val="0"/>
                <w:numId w:val="0"/>
              </w:numPr>
            </w:pPr>
          </w:p>
        </w:tc>
        <w:tc>
          <w:tcPr>
            <w:tcW w:w="991" w:type="pct"/>
          </w:tcPr>
          <w:p w:rsidR="008623BA" w:rsidRPr="00A42D02" w:rsidRDefault="008623BA" w:rsidP="0023735E">
            <w:pPr>
              <w:pStyle w:val="af2"/>
              <w:numPr>
                <w:ilvl w:val="0"/>
                <w:numId w:val="0"/>
              </w:numPr>
            </w:pPr>
          </w:p>
        </w:tc>
        <w:tc>
          <w:tcPr>
            <w:tcW w:w="990" w:type="pct"/>
          </w:tcPr>
          <w:p w:rsidR="008623BA" w:rsidRPr="00A42D02" w:rsidRDefault="008623BA" w:rsidP="0023735E">
            <w:pPr>
              <w:pStyle w:val="af2"/>
              <w:numPr>
                <w:ilvl w:val="0"/>
                <w:numId w:val="0"/>
              </w:numPr>
            </w:pPr>
          </w:p>
        </w:tc>
      </w:tr>
      <w:tr w:rsidR="008623BA" w:rsidRPr="00A42D02" w:rsidTr="0023735E">
        <w:trPr>
          <w:jc w:val="center"/>
        </w:trPr>
        <w:tc>
          <w:tcPr>
            <w:tcW w:w="434" w:type="pct"/>
          </w:tcPr>
          <w:p w:rsidR="008623BA" w:rsidRPr="00A42D02" w:rsidRDefault="008623BA" w:rsidP="0023735E">
            <w:pPr>
              <w:pStyle w:val="af2"/>
              <w:numPr>
                <w:ilvl w:val="0"/>
                <w:numId w:val="0"/>
              </w:numPr>
            </w:pPr>
          </w:p>
        </w:tc>
        <w:tc>
          <w:tcPr>
            <w:tcW w:w="2585" w:type="pct"/>
          </w:tcPr>
          <w:p w:rsidR="008623BA" w:rsidRPr="00A42D02" w:rsidRDefault="008623BA" w:rsidP="0023735E">
            <w:pPr>
              <w:pStyle w:val="af2"/>
              <w:numPr>
                <w:ilvl w:val="0"/>
                <w:numId w:val="0"/>
              </w:numPr>
            </w:pPr>
          </w:p>
        </w:tc>
        <w:tc>
          <w:tcPr>
            <w:tcW w:w="991" w:type="pct"/>
          </w:tcPr>
          <w:p w:rsidR="008623BA" w:rsidRPr="00A42D02" w:rsidRDefault="008623BA" w:rsidP="0023735E">
            <w:pPr>
              <w:pStyle w:val="af2"/>
              <w:numPr>
                <w:ilvl w:val="0"/>
                <w:numId w:val="0"/>
              </w:numPr>
            </w:pPr>
          </w:p>
        </w:tc>
        <w:tc>
          <w:tcPr>
            <w:tcW w:w="990" w:type="pct"/>
          </w:tcPr>
          <w:p w:rsidR="008623BA" w:rsidRPr="00A42D02" w:rsidRDefault="008623BA" w:rsidP="0023735E">
            <w:pPr>
              <w:pStyle w:val="af2"/>
              <w:numPr>
                <w:ilvl w:val="0"/>
                <w:numId w:val="0"/>
              </w:numPr>
            </w:pPr>
          </w:p>
        </w:tc>
      </w:tr>
      <w:tr w:rsidR="008623BA" w:rsidRPr="00A42D02" w:rsidTr="0023735E">
        <w:trPr>
          <w:jc w:val="center"/>
        </w:trPr>
        <w:tc>
          <w:tcPr>
            <w:tcW w:w="434" w:type="pct"/>
          </w:tcPr>
          <w:p w:rsidR="008623BA" w:rsidRPr="00A42D02" w:rsidRDefault="008623BA" w:rsidP="0023735E">
            <w:pPr>
              <w:pStyle w:val="af2"/>
              <w:numPr>
                <w:ilvl w:val="0"/>
                <w:numId w:val="0"/>
              </w:numPr>
            </w:pPr>
          </w:p>
        </w:tc>
        <w:tc>
          <w:tcPr>
            <w:tcW w:w="2585" w:type="pct"/>
          </w:tcPr>
          <w:p w:rsidR="008623BA" w:rsidRPr="00A42D02" w:rsidRDefault="008623BA" w:rsidP="0023735E">
            <w:pPr>
              <w:pStyle w:val="af2"/>
              <w:numPr>
                <w:ilvl w:val="0"/>
                <w:numId w:val="0"/>
              </w:numPr>
            </w:pPr>
          </w:p>
        </w:tc>
        <w:tc>
          <w:tcPr>
            <w:tcW w:w="991" w:type="pct"/>
          </w:tcPr>
          <w:p w:rsidR="008623BA" w:rsidRPr="00A42D02" w:rsidRDefault="008623BA" w:rsidP="0023735E">
            <w:pPr>
              <w:pStyle w:val="af2"/>
              <w:numPr>
                <w:ilvl w:val="0"/>
                <w:numId w:val="0"/>
              </w:numPr>
            </w:pPr>
          </w:p>
        </w:tc>
        <w:tc>
          <w:tcPr>
            <w:tcW w:w="990" w:type="pct"/>
          </w:tcPr>
          <w:p w:rsidR="008623BA" w:rsidRPr="00A42D02" w:rsidRDefault="008623BA" w:rsidP="0023735E">
            <w:pPr>
              <w:pStyle w:val="af2"/>
              <w:numPr>
                <w:ilvl w:val="0"/>
                <w:numId w:val="0"/>
              </w:numPr>
            </w:pPr>
          </w:p>
        </w:tc>
      </w:tr>
      <w:tr w:rsidR="008623BA" w:rsidRPr="00A42D02" w:rsidTr="0023735E">
        <w:trPr>
          <w:jc w:val="center"/>
        </w:trPr>
        <w:tc>
          <w:tcPr>
            <w:tcW w:w="434" w:type="pct"/>
          </w:tcPr>
          <w:p w:rsidR="008623BA" w:rsidRPr="00A42D02" w:rsidRDefault="008623BA" w:rsidP="0023735E">
            <w:pPr>
              <w:pStyle w:val="af2"/>
              <w:numPr>
                <w:ilvl w:val="0"/>
                <w:numId w:val="0"/>
              </w:numPr>
            </w:pPr>
          </w:p>
        </w:tc>
        <w:tc>
          <w:tcPr>
            <w:tcW w:w="2585" w:type="pct"/>
          </w:tcPr>
          <w:p w:rsidR="008623BA" w:rsidRPr="00A42D02" w:rsidRDefault="008623BA" w:rsidP="0023735E">
            <w:pPr>
              <w:pStyle w:val="af2"/>
              <w:numPr>
                <w:ilvl w:val="0"/>
                <w:numId w:val="0"/>
              </w:numPr>
            </w:pPr>
          </w:p>
        </w:tc>
        <w:tc>
          <w:tcPr>
            <w:tcW w:w="991" w:type="pct"/>
          </w:tcPr>
          <w:p w:rsidR="008623BA" w:rsidRPr="00A42D02" w:rsidRDefault="008623BA" w:rsidP="0023735E">
            <w:pPr>
              <w:pStyle w:val="af2"/>
              <w:numPr>
                <w:ilvl w:val="0"/>
                <w:numId w:val="0"/>
              </w:numPr>
            </w:pPr>
          </w:p>
        </w:tc>
        <w:tc>
          <w:tcPr>
            <w:tcW w:w="990" w:type="pct"/>
          </w:tcPr>
          <w:p w:rsidR="008623BA" w:rsidRPr="00A42D02" w:rsidRDefault="008623BA" w:rsidP="0023735E">
            <w:pPr>
              <w:pStyle w:val="af2"/>
              <w:numPr>
                <w:ilvl w:val="0"/>
                <w:numId w:val="0"/>
              </w:numPr>
            </w:pPr>
          </w:p>
        </w:tc>
      </w:tr>
      <w:tr w:rsidR="008623BA" w:rsidRPr="00A42D02" w:rsidTr="0023735E">
        <w:trPr>
          <w:jc w:val="center"/>
        </w:trPr>
        <w:tc>
          <w:tcPr>
            <w:tcW w:w="434" w:type="pct"/>
          </w:tcPr>
          <w:p w:rsidR="008623BA" w:rsidRPr="00A42D02" w:rsidRDefault="008623BA" w:rsidP="0023735E">
            <w:pPr>
              <w:pStyle w:val="af2"/>
              <w:numPr>
                <w:ilvl w:val="0"/>
                <w:numId w:val="0"/>
              </w:numPr>
            </w:pPr>
          </w:p>
        </w:tc>
        <w:tc>
          <w:tcPr>
            <w:tcW w:w="2585" w:type="pct"/>
          </w:tcPr>
          <w:p w:rsidR="008623BA" w:rsidRPr="00A42D02" w:rsidRDefault="008623BA" w:rsidP="0023735E">
            <w:pPr>
              <w:pStyle w:val="af2"/>
              <w:numPr>
                <w:ilvl w:val="0"/>
                <w:numId w:val="0"/>
              </w:numPr>
            </w:pPr>
          </w:p>
        </w:tc>
        <w:tc>
          <w:tcPr>
            <w:tcW w:w="991" w:type="pct"/>
          </w:tcPr>
          <w:p w:rsidR="008623BA" w:rsidRPr="00A42D02" w:rsidRDefault="008623BA" w:rsidP="0023735E">
            <w:pPr>
              <w:pStyle w:val="af2"/>
              <w:numPr>
                <w:ilvl w:val="0"/>
                <w:numId w:val="0"/>
              </w:numPr>
            </w:pPr>
          </w:p>
        </w:tc>
        <w:tc>
          <w:tcPr>
            <w:tcW w:w="990" w:type="pct"/>
          </w:tcPr>
          <w:p w:rsidR="008623BA" w:rsidRPr="00A42D02" w:rsidRDefault="008623BA" w:rsidP="0023735E">
            <w:pPr>
              <w:pStyle w:val="af2"/>
              <w:numPr>
                <w:ilvl w:val="0"/>
                <w:numId w:val="0"/>
              </w:numPr>
            </w:pPr>
          </w:p>
        </w:tc>
      </w:tr>
      <w:tr w:rsidR="008623BA" w:rsidRPr="00A42D02" w:rsidTr="0023735E">
        <w:trPr>
          <w:jc w:val="center"/>
        </w:trPr>
        <w:tc>
          <w:tcPr>
            <w:tcW w:w="434" w:type="pct"/>
          </w:tcPr>
          <w:p w:rsidR="008623BA" w:rsidRPr="00A42D02" w:rsidRDefault="008623BA" w:rsidP="0023735E">
            <w:pPr>
              <w:pStyle w:val="af2"/>
              <w:numPr>
                <w:ilvl w:val="0"/>
                <w:numId w:val="0"/>
              </w:numPr>
            </w:pPr>
          </w:p>
        </w:tc>
        <w:tc>
          <w:tcPr>
            <w:tcW w:w="2585" w:type="pct"/>
          </w:tcPr>
          <w:p w:rsidR="008623BA" w:rsidRPr="00A42D02" w:rsidRDefault="008623BA" w:rsidP="0023735E">
            <w:pPr>
              <w:pStyle w:val="af2"/>
              <w:numPr>
                <w:ilvl w:val="0"/>
                <w:numId w:val="0"/>
              </w:numPr>
            </w:pPr>
          </w:p>
        </w:tc>
        <w:tc>
          <w:tcPr>
            <w:tcW w:w="991" w:type="pct"/>
          </w:tcPr>
          <w:p w:rsidR="008623BA" w:rsidRPr="00A42D02" w:rsidRDefault="008623BA" w:rsidP="0023735E">
            <w:pPr>
              <w:pStyle w:val="af2"/>
              <w:numPr>
                <w:ilvl w:val="0"/>
                <w:numId w:val="0"/>
              </w:numPr>
            </w:pPr>
          </w:p>
        </w:tc>
        <w:tc>
          <w:tcPr>
            <w:tcW w:w="990" w:type="pct"/>
          </w:tcPr>
          <w:p w:rsidR="008623BA" w:rsidRPr="00A42D02" w:rsidRDefault="008623BA" w:rsidP="0023735E">
            <w:pPr>
              <w:pStyle w:val="af2"/>
              <w:numPr>
                <w:ilvl w:val="0"/>
                <w:numId w:val="0"/>
              </w:numPr>
            </w:pPr>
          </w:p>
        </w:tc>
      </w:tr>
      <w:tr w:rsidR="008623BA" w:rsidRPr="00A42D02" w:rsidTr="0023735E">
        <w:trPr>
          <w:jc w:val="center"/>
        </w:trPr>
        <w:tc>
          <w:tcPr>
            <w:tcW w:w="434" w:type="pct"/>
          </w:tcPr>
          <w:p w:rsidR="008623BA" w:rsidRPr="00A42D02" w:rsidRDefault="008623BA" w:rsidP="0023735E">
            <w:pPr>
              <w:pStyle w:val="af2"/>
              <w:numPr>
                <w:ilvl w:val="0"/>
                <w:numId w:val="0"/>
              </w:numPr>
            </w:pPr>
          </w:p>
        </w:tc>
        <w:tc>
          <w:tcPr>
            <w:tcW w:w="2585" w:type="pct"/>
          </w:tcPr>
          <w:p w:rsidR="008623BA" w:rsidRPr="00A42D02" w:rsidRDefault="008623BA" w:rsidP="0023735E">
            <w:pPr>
              <w:pStyle w:val="af2"/>
              <w:numPr>
                <w:ilvl w:val="0"/>
                <w:numId w:val="0"/>
              </w:numPr>
            </w:pPr>
          </w:p>
        </w:tc>
        <w:tc>
          <w:tcPr>
            <w:tcW w:w="991" w:type="pct"/>
          </w:tcPr>
          <w:p w:rsidR="008623BA" w:rsidRPr="00A42D02" w:rsidRDefault="008623BA" w:rsidP="0023735E">
            <w:pPr>
              <w:pStyle w:val="af2"/>
              <w:numPr>
                <w:ilvl w:val="0"/>
                <w:numId w:val="0"/>
              </w:numPr>
            </w:pPr>
          </w:p>
        </w:tc>
        <w:tc>
          <w:tcPr>
            <w:tcW w:w="990" w:type="pct"/>
          </w:tcPr>
          <w:p w:rsidR="008623BA" w:rsidRPr="00A42D02" w:rsidRDefault="008623BA" w:rsidP="0023735E">
            <w:pPr>
              <w:pStyle w:val="af2"/>
              <w:numPr>
                <w:ilvl w:val="0"/>
                <w:numId w:val="0"/>
              </w:numPr>
            </w:pPr>
          </w:p>
        </w:tc>
      </w:tr>
      <w:tr w:rsidR="008623BA" w:rsidRPr="00A42D02" w:rsidTr="0023735E">
        <w:trPr>
          <w:jc w:val="center"/>
        </w:trPr>
        <w:tc>
          <w:tcPr>
            <w:tcW w:w="434" w:type="pct"/>
          </w:tcPr>
          <w:p w:rsidR="008623BA" w:rsidRPr="00A42D02" w:rsidRDefault="008623BA" w:rsidP="0023735E">
            <w:pPr>
              <w:pStyle w:val="af2"/>
              <w:numPr>
                <w:ilvl w:val="0"/>
                <w:numId w:val="0"/>
              </w:numPr>
            </w:pPr>
          </w:p>
        </w:tc>
        <w:tc>
          <w:tcPr>
            <w:tcW w:w="2585" w:type="pct"/>
          </w:tcPr>
          <w:p w:rsidR="008623BA" w:rsidRPr="00A42D02" w:rsidRDefault="008623BA" w:rsidP="0023735E">
            <w:pPr>
              <w:pStyle w:val="af2"/>
              <w:numPr>
                <w:ilvl w:val="0"/>
                <w:numId w:val="0"/>
              </w:numPr>
            </w:pPr>
          </w:p>
        </w:tc>
        <w:tc>
          <w:tcPr>
            <w:tcW w:w="991" w:type="pct"/>
          </w:tcPr>
          <w:p w:rsidR="008623BA" w:rsidRPr="00A42D02" w:rsidRDefault="008623BA" w:rsidP="0023735E">
            <w:pPr>
              <w:pStyle w:val="af2"/>
              <w:numPr>
                <w:ilvl w:val="0"/>
                <w:numId w:val="0"/>
              </w:numPr>
            </w:pPr>
          </w:p>
        </w:tc>
        <w:tc>
          <w:tcPr>
            <w:tcW w:w="990" w:type="pct"/>
          </w:tcPr>
          <w:p w:rsidR="008623BA" w:rsidRPr="00A42D02" w:rsidRDefault="008623BA" w:rsidP="0023735E">
            <w:pPr>
              <w:pStyle w:val="af2"/>
              <w:numPr>
                <w:ilvl w:val="0"/>
                <w:numId w:val="0"/>
              </w:numPr>
            </w:pPr>
          </w:p>
        </w:tc>
      </w:tr>
      <w:tr w:rsidR="008623BA" w:rsidRPr="00A42D02" w:rsidTr="0023735E">
        <w:trPr>
          <w:jc w:val="center"/>
        </w:trPr>
        <w:tc>
          <w:tcPr>
            <w:tcW w:w="434" w:type="pct"/>
          </w:tcPr>
          <w:p w:rsidR="008623BA" w:rsidRPr="00A42D02" w:rsidRDefault="008623BA" w:rsidP="0023735E">
            <w:pPr>
              <w:pStyle w:val="af2"/>
              <w:numPr>
                <w:ilvl w:val="0"/>
                <w:numId w:val="0"/>
              </w:numPr>
            </w:pPr>
          </w:p>
        </w:tc>
        <w:tc>
          <w:tcPr>
            <w:tcW w:w="2585" w:type="pct"/>
          </w:tcPr>
          <w:p w:rsidR="008623BA" w:rsidRPr="00A42D02" w:rsidRDefault="008623BA" w:rsidP="0023735E">
            <w:pPr>
              <w:pStyle w:val="af2"/>
              <w:numPr>
                <w:ilvl w:val="0"/>
                <w:numId w:val="0"/>
              </w:numPr>
            </w:pPr>
          </w:p>
        </w:tc>
        <w:tc>
          <w:tcPr>
            <w:tcW w:w="991" w:type="pct"/>
          </w:tcPr>
          <w:p w:rsidR="008623BA" w:rsidRPr="00A42D02" w:rsidRDefault="008623BA" w:rsidP="0023735E">
            <w:pPr>
              <w:pStyle w:val="af2"/>
              <w:numPr>
                <w:ilvl w:val="0"/>
                <w:numId w:val="0"/>
              </w:numPr>
            </w:pPr>
          </w:p>
        </w:tc>
        <w:tc>
          <w:tcPr>
            <w:tcW w:w="990" w:type="pct"/>
          </w:tcPr>
          <w:p w:rsidR="008623BA" w:rsidRPr="00A42D02" w:rsidRDefault="008623BA" w:rsidP="0023735E">
            <w:pPr>
              <w:pStyle w:val="af2"/>
              <w:numPr>
                <w:ilvl w:val="0"/>
                <w:numId w:val="0"/>
              </w:numPr>
            </w:pPr>
          </w:p>
        </w:tc>
      </w:tr>
      <w:tr w:rsidR="008623BA" w:rsidRPr="00A42D02" w:rsidTr="0023735E">
        <w:trPr>
          <w:jc w:val="center"/>
        </w:trPr>
        <w:tc>
          <w:tcPr>
            <w:tcW w:w="434" w:type="pct"/>
          </w:tcPr>
          <w:p w:rsidR="008623BA" w:rsidRPr="00A42D02" w:rsidRDefault="008623BA" w:rsidP="0023735E">
            <w:pPr>
              <w:pStyle w:val="af2"/>
              <w:numPr>
                <w:ilvl w:val="0"/>
                <w:numId w:val="0"/>
              </w:numPr>
            </w:pPr>
          </w:p>
        </w:tc>
        <w:tc>
          <w:tcPr>
            <w:tcW w:w="2585" w:type="pct"/>
          </w:tcPr>
          <w:p w:rsidR="008623BA" w:rsidRPr="00A42D02" w:rsidRDefault="008623BA" w:rsidP="0023735E">
            <w:pPr>
              <w:pStyle w:val="af2"/>
              <w:numPr>
                <w:ilvl w:val="0"/>
                <w:numId w:val="0"/>
              </w:numPr>
            </w:pPr>
          </w:p>
        </w:tc>
        <w:tc>
          <w:tcPr>
            <w:tcW w:w="991" w:type="pct"/>
          </w:tcPr>
          <w:p w:rsidR="008623BA" w:rsidRPr="00A42D02" w:rsidRDefault="008623BA" w:rsidP="0023735E">
            <w:pPr>
              <w:pStyle w:val="af2"/>
              <w:numPr>
                <w:ilvl w:val="0"/>
                <w:numId w:val="0"/>
              </w:numPr>
            </w:pPr>
          </w:p>
        </w:tc>
        <w:tc>
          <w:tcPr>
            <w:tcW w:w="990" w:type="pct"/>
          </w:tcPr>
          <w:p w:rsidR="008623BA" w:rsidRPr="00A42D02" w:rsidRDefault="008623BA" w:rsidP="0023735E">
            <w:pPr>
              <w:pStyle w:val="af2"/>
              <w:numPr>
                <w:ilvl w:val="0"/>
                <w:numId w:val="0"/>
              </w:numPr>
            </w:pPr>
          </w:p>
        </w:tc>
      </w:tr>
      <w:tr w:rsidR="008623BA" w:rsidRPr="00A42D02" w:rsidTr="0023735E">
        <w:trPr>
          <w:jc w:val="center"/>
        </w:trPr>
        <w:tc>
          <w:tcPr>
            <w:tcW w:w="434" w:type="pct"/>
          </w:tcPr>
          <w:p w:rsidR="008623BA" w:rsidRPr="00A42D02" w:rsidRDefault="008623BA" w:rsidP="0023735E">
            <w:pPr>
              <w:pStyle w:val="af2"/>
              <w:numPr>
                <w:ilvl w:val="0"/>
                <w:numId w:val="0"/>
              </w:numPr>
            </w:pPr>
            <w:r>
              <w:rPr>
                <w:rFonts w:hint="eastAsia"/>
              </w:rPr>
              <w:t>结论</w:t>
            </w:r>
          </w:p>
        </w:tc>
        <w:tc>
          <w:tcPr>
            <w:tcW w:w="4566" w:type="pct"/>
            <w:gridSpan w:val="3"/>
          </w:tcPr>
          <w:p w:rsidR="008623BA" w:rsidRPr="00A42D02" w:rsidRDefault="008623BA" w:rsidP="00F96FAC">
            <w:pPr>
              <w:pStyle w:val="af2"/>
              <w:numPr>
                <w:ilvl w:val="0"/>
                <w:numId w:val="0"/>
              </w:numPr>
            </w:pPr>
            <w:r>
              <w:rPr>
                <w:rFonts w:hint="eastAsia"/>
              </w:rPr>
              <w:t>经</w:t>
            </w:r>
            <w:r w:rsidR="00F96FAC">
              <w:rPr>
                <w:rFonts w:hint="eastAsia"/>
              </w:rPr>
              <w:t>试验</w:t>
            </w:r>
            <w:r>
              <w:rPr>
                <w:rFonts w:hint="eastAsia"/>
              </w:rPr>
              <w:t>确认，该系统具备运行条件。</w:t>
            </w:r>
          </w:p>
        </w:tc>
      </w:tr>
      <w:tr w:rsidR="008623BA" w:rsidRPr="00A42D02" w:rsidTr="0023735E">
        <w:trPr>
          <w:jc w:val="center"/>
        </w:trPr>
        <w:tc>
          <w:tcPr>
            <w:tcW w:w="5000" w:type="pct"/>
            <w:gridSpan w:val="4"/>
          </w:tcPr>
          <w:p w:rsidR="008623BA" w:rsidRPr="00A42D02" w:rsidRDefault="008623BA" w:rsidP="0023735E">
            <w:pPr>
              <w:pStyle w:val="af2"/>
              <w:numPr>
                <w:ilvl w:val="0"/>
                <w:numId w:val="0"/>
              </w:numPr>
            </w:pPr>
            <w:r>
              <w:rPr>
                <w:rFonts w:hint="eastAsia"/>
              </w:rPr>
              <w:t>试验责任人（签字）：                                                          年    月   日</w:t>
            </w:r>
          </w:p>
        </w:tc>
      </w:tr>
      <w:tr w:rsidR="008623BA" w:rsidRPr="00A42D02" w:rsidTr="0023735E">
        <w:trPr>
          <w:jc w:val="center"/>
        </w:trPr>
        <w:tc>
          <w:tcPr>
            <w:tcW w:w="5000" w:type="pct"/>
            <w:gridSpan w:val="4"/>
          </w:tcPr>
          <w:p w:rsidR="008623BA" w:rsidRPr="007C6E97" w:rsidRDefault="008623BA" w:rsidP="0023735E">
            <w:pPr>
              <w:pStyle w:val="af2"/>
              <w:numPr>
                <w:ilvl w:val="0"/>
                <w:numId w:val="0"/>
              </w:numPr>
            </w:pPr>
            <w:r>
              <w:rPr>
                <w:rFonts w:hint="eastAsia"/>
              </w:rPr>
              <w:t>司  炉  工</w:t>
            </w:r>
            <w:r w:rsidRPr="007C6E97">
              <w:rPr>
                <w:rFonts w:hint="eastAsia"/>
              </w:rPr>
              <w:t>（签字）：                                                          年    月   日</w:t>
            </w:r>
          </w:p>
        </w:tc>
      </w:tr>
      <w:tr w:rsidR="008623BA" w:rsidRPr="00A42D02" w:rsidTr="0023735E">
        <w:trPr>
          <w:jc w:val="center"/>
        </w:trPr>
        <w:tc>
          <w:tcPr>
            <w:tcW w:w="5000" w:type="pct"/>
            <w:gridSpan w:val="4"/>
          </w:tcPr>
          <w:p w:rsidR="008623BA" w:rsidRPr="007C6E97" w:rsidRDefault="008623BA" w:rsidP="0023735E">
            <w:pPr>
              <w:pStyle w:val="af2"/>
              <w:numPr>
                <w:ilvl w:val="0"/>
                <w:numId w:val="0"/>
              </w:numPr>
            </w:pPr>
            <w:r>
              <w:rPr>
                <w:rFonts w:hint="eastAsia"/>
              </w:rPr>
              <w:t>当日机组值长</w:t>
            </w:r>
            <w:r w:rsidRPr="00CE393D">
              <w:rPr>
                <w:rFonts w:hint="eastAsia"/>
              </w:rPr>
              <w:t xml:space="preserve">（签字）：                          </w:t>
            </w:r>
            <w:r>
              <w:rPr>
                <w:rFonts w:hint="eastAsia"/>
              </w:rPr>
              <w:t xml:space="preserve">                               </w:t>
            </w:r>
            <w:r w:rsidRPr="00CE393D">
              <w:rPr>
                <w:rFonts w:hint="eastAsia"/>
              </w:rPr>
              <w:t>年    月   日</w:t>
            </w:r>
          </w:p>
        </w:tc>
      </w:tr>
    </w:tbl>
    <w:p w:rsidR="006D3BB4" w:rsidRDefault="006D3BB4" w:rsidP="00873490">
      <w:pPr>
        <w:pStyle w:val="af2"/>
        <w:sectPr w:rsidR="006D3BB4" w:rsidSect="00873490">
          <w:pgSz w:w="11906" w:h="16838" w:code="9"/>
          <w:pgMar w:top="2410" w:right="1134" w:bottom="1134" w:left="1134" w:header="1418" w:footer="1134" w:gutter="284"/>
          <w:cols w:space="425"/>
          <w:formProt w:val="0"/>
          <w:docGrid w:linePitch="312"/>
        </w:sectPr>
      </w:pPr>
    </w:p>
    <w:p w:rsidR="00873490" w:rsidRDefault="00873490" w:rsidP="006D3BB4">
      <w:pPr>
        <w:pStyle w:val="af8"/>
        <w:rPr>
          <w:vanish w:val="0"/>
        </w:rPr>
      </w:pPr>
    </w:p>
    <w:p w:rsidR="006D3BB4" w:rsidRDefault="006D3BB4" w:rsidP="006D3BB4">
      <w:pPr>
        <w:pStyle w:val="afe"/>
        <w:rPr>
          <w:vanish w:val="0"/>
        </w:rPr>
      </w:pPr>
    </w:p>
    <w:p w:rsidR="006D3BB4" w:rsidRDefault="006D3BB4" w:rsidP="004A7FF1">
      <w:pPr>
        <w:pStyle w:val="aff3"/>
        <w:spacing w:before="60" w:after="120"/>
        <w:ind w:left="0"/>
      </w:pPr>
      <w:r>
        <w:br/>
      </w:r>
      <w:r>
        <w:rPr>
          <w:rFonts w:hint="eastAsia"/>
        </w:rPr>
        <w:t>（</w:t>
      </w:r>
      <w:r w:rsidR="004A7FF1">
        <w:rPr>
          <w:rFonts w:hint="eastAsia"/>
        </w:rPr>
        <w:t>资料性附录</w:t>
      </w:r>
      <w:r>
        <w:rPr>
          <w:rFonts w:hint="eastAsia"/>
        </w:rPr>
        <w:t>）</w:t>
      </w:r>
      <w:r>
        <w:br/>
      </w:r>
      <w:r w:rsidR="004A7FF1" w:rsidRPr="004A7FF1">
        <w:rPr>
          <w:rFonts w:hint="eastAsia"/>
        </w:rPr>
        <w:t>启动前检查结果确认表</w:t>
      </w:r>
    </w:p>
    <w:p w:rsidR="004A7FF1" w:rsidRDefault="004A7FF1" w:rsidP="004A7FF1">
      <w:pPr>
        <w:widowControl/>
        <w:autoSpaceDE w:val="0"/>
        <w:autoSpaceDN w:val="0"/>
        <w:adjustRightInd/>
        <w:spacing w:afterLines="50" w:after="120" w:line="240" w:lineRule="auto"/>
        <w:ind w:firstLineChars="200" w:firstLine="420"/>
        <w:rPr>
          <w:rFonts w:ascii="宋体" w:hAnsi="Times New Roman"/>
          <w:noProof/>
          <w:kern w:val="0"/>
          <w:szCs w:val="20"/>
        </w:rPr>
      </w:pPr>
      <w:r w:rsidRPr="004A7FF1">
        <w:rPr>
          <w:rFonts w:ascii="宋体" w:hAnsi="Times New Roman" w:hint="eastAsia"/>
          <w:noProof/>
          <w:kern w:val="0"/>
          <w:szCs w:val="20"/>
        </w:rPr>
        <w:t>启动前检查结果确认表</w:t>
      </w:r>
      <w:r>
        <w:rPr>
          <w:rFonts w:ascii="宋体" w:hAnsi="Times New Roman" w:hint="eastAsia"/>
          <w:noProof/>
          <w:kern w:val="0"/>
          <w:szCs w:val="20"/>
        </w:rPr>
        <w:t>见表C。</w:t>
      </w:r>
    </w:p>
    <w:p w:rsidR="004A7FF1" w:rsidRPr="004A7FF1" w:rsidRDefault="004A7FF1" w:rsidP="004A7FF1">
      <w:pPr>
        <w:widowControl/>
        <w:autoSpaceDE w:val="0"/>
        <w:autoSpaceDN w:val="0"/>
        <w:adjustRightInd/>
        <w:spacing w:afterLines="50" w:after="120" w:line="240" w:lineRule="auto"/>
        <w:ind w:firstLineChars="200" w:firstLine="420"/>
        <w:jc w:val="center"/>
        <w:rPr>
          <w:rFonts w:ascii="宋体" w:hAnsi="Times New Roman"/>
          <w:noProof/>
          <w:kern w:val="0"/>
          <w:szCs w:val="20"/>
        </w:rPr>
      </w:pPr>
      <w:r>
        <w:rPr>
          <w:rFonts w:ascii="宋体" w:hAnsi="Times New Roman" w:hint="eastAsia"/>
          <w:noProof/>
          <w:kern w:val="0"/>
          <w:szCs w:val="20"/>
        </w:rPr>
        <w:t xml:space="preserve">表C  </w:t>
      </w:r>
      <w:r w:rsidRPr="004A7FF1">
        <w:rPr>
          <w:rFonts w:ascii="宋体" w:hAnsi="Times New Roman" w:hint="eastAsia"/>
          <w:noProof/>
          <w:kern w:val="0"/>
          <w:szCs w:val="20"/>
        </w:rPr>
        <w:t>启动前检查结果确认表</w:t>
      </w:r>
    </w:p>
    <w:p w:rsidR="004A7FF1" w:rsidRDefault="004A7FF1" w:rsidP="004A7FF1">
      <w:pPr>
        <w:pStyle w:val="af2"/>
        <w:numPr>
          <w:ilvl w:val="0"/>
          <w:numId w:val="0"/>
        </w:numPr>
        <w:spacing w:afterLines="50" w:after="120"/>
        <w:ind w:left="994" w:hanging="426"/>
      </w:pPr>
      <w:r>
        <w:rPr>
          <w:rFonts w:hint="eastAsia"/>
        </w:rPr>
        <w:t>锅炉编号：</w:t>
      </w:r>
      <w:r w:rsidRPr="004A7FF1">
        <w:rPr>
          <w:rFonts w:hint="eastAsia"/>
          <w:u w:val="single"/>
        </w:rPr>
        <w:t xml:space="preserve">                   </w:t>
      </w:r>
      <w:r>
        <w:rPr>
          <w:rFonts w:hint="eastAsia"/>
        </w:rPr>
        <w:t xml:space="preserve">                   </w:t>
      </w:r>
      <w:r w:rsidR="00AE4B49">
        <w:rPr>
          <w:rFonts w:hint="eastAsia"/>
        </w:rPr>
        <w:t>系统名称</w:t>
      </w:r>
      <w:r>
        <w:rPr>
          <w:rFonts w:hint="eastAsia"/>
        </w:rPr>
        <w:t>：</w:t>
      </w:r>
      <w:r w:rsidRPr="004A7FF1">
        <w:rPr>
          <w:rFonts w:hint="eastAsia"/>
          <w:u w:val="single"/>
        </w:rPr>
        <w:t xml:space="preserve">                           </w:t>
      </w:r>
    </w:p>
    <w:tbl>
      <w:tblPr>
        <w:tblStyle w:val="afffffffff5"/>
        <w:tblW w:w="5000" w:type="pct"/>
        <w:jc w:val="center"/>
        <w:tblLook w:val="04A0" w:firstRow="1" w:lastRow="0" w:firstColumn="1" w:lastColumn="0" w:noHBand="0" w:noVBand="1"/>
      </w:tblPr>
      <w:tblGrid>
        <w:gridCol w:w="830"/>
        <w:gridCol w:w="4948"/>
        <w:gridCol w:w="1897"/>
        <w:gridCol w:w="1895"/>
      </w:tblGrid>
      <w:tr w:rsidR="004A7FF1" w:rsidRPr="00A42D02" w:rsidTr="0023735E">
        <w:trPr>
          <w:jc w:val="center"/>
        </w:trPr>
        <w:tc>
          <w:tcPr>
            <w:tcW w:w="434" w:type="pct"/>
          </w:tcPr>
          <w:p w:rsidR="004A7FF1" w:rsidRPr="00A42D02" w:rsidRDefault="004A7FF1" w:rsidP="0023735E">
            <w:pPr>
              <w:pStyle w:val="af2"/>
              <w:numPr>
                <w:ilvl w:val="0"/>
                <w:numId w:val="0"/>
              </w:numPr>
              <w:jc w:val="center"/>
            </w:pPr>
            <w:r w:rsidRPr="00A42D02">
              <w:rPr>
                <w:rFonts w:hint="eastAsia"/>
              </w:rPr>
              <w:t>序号</w:t>
            </w:r>
          </w:p>
        </w:tc>
        <w:tc>
          <w:tcPr>
            <w:tcW w:w="2585" w:type="pct"/>
          </w:tcPr>
          <w:p w:rsidR="004A7FF1" w:rsidRPr="00A42D02" w:rsidRDefault="004A7FF1" w:rsidP="0023735E">
            <w:pPr>
              <w:pStyle w:val="af2"/>
              <w:numPr>
                <w:ilvl w:val="0"/>
                <w:numId w:val="0"/>
              </w:numPr>
              <w:jc w:val="center"/>
            </w:pPr>
            <w:r>
              <w:rPr>
                <w:rFonts w:hint="eastAsia"/>
              </w:rPr>
              <w:t>检查</w:t>
            </w:r>
            <w:r w:rsidRPr="00A42D02">
              <w:rPr>
                <w:rFonts w:hint="eastAsia"/>
              </w:rPr>
              <w:t>内容</w:t>
            </w:r>
          </w:p>
        </w:tc>
        <w:tc>
          <w:tcPr>
            <w:tcW w:w="991" w:type="pct"/>
          </w:tcPr>
          <w:p w:rsidR="004A7FF1" w:rsidRPr="00A42D02" w:rsidRDefault="004A7FF1" w:rsidP="0023735E">
            <w:pPr>
              <w:pStyle w:val="af2"/>
              <w:numPr>
                <w:ilvl w:val="0"/>
                <w:numId w:val="0"/>
              </w:numPr>
              <w:jc w:val="center"/>
            </w:pPr>
            <w:r>
              <w:rPr>
                <w:rFonts w:hint="eastAsia"/>
              </w:rPr>
              <w:t>检查</w:t>
            </w:r>
            <w:r w:rsidRPr="00A42D02">
              <w:rPr>
                <w:rFonts w:hint="eastAsia"/>
              </w:rPr>
              <w:t>结果</w:t>
            </w:r>
          </w:p>
        </w:tc>
        <w:tc>
          <w:tcPr>
            <w:tcW w:w="990" w:type="pct"/>
          </w:tcPr>
          <w:p w:rsidR="004A7FF1" w:rsidRPr="00A42D02" w:rsidRDefault="004A7FF1" w:rsidP="0023735E">
            <w:pPr>
              <w:pStyle w:val="af2"/>
              <w:numPr>
                <w:ilvl w:val="0"/>
                <w:numId w:val="0"/>
              </w:numPr>
              <w:jc w:val="center"/>
            </w:pPr>
            <w:r w:rsidRPr="00A42D02">
              <w:rPr>
                <w:rFonts w:hint="eastAsia"/>
              </w:rPr>
              <w:t>备注</w:t>
            </w:r>
          </w:p>
        </w:tc>
      </w:tr>
      <w:tr w:rsidR="004A7FF1" w:rsidRPr="00A42D02" w:rsidTr="0023735E">
        <w:trPr>
          <w:jc w:val="center"/>
        </w:trPr>
        <w:tc>
          <w:tcPr>
            <w:tcW w:w="434" w:type="pct"/>
          </w:tcPr>
          <w:p w:rsidR="004A7FF1" w:rsidRPr="00A42D02" w:rsidRDefault="004A7FF1" w:rsidP="0023735E">
            <w:pPr>
              <w:pStyle w:val="af2"/>
              <w:numPr>
                <w:ilvl w:val="0"/>
                <w:numId w:val="0"/>
              </w:numPr>
            </w:pPr>
          </w:p>
        </w:tc>
        <w:tc>
          <w:tcPr>
            <w:tcW w:w="2585" w:type="pct"/>
          </w:tcPr>
          <w:p w:rsidR="004A7FF1" w:rsidRPr="00A42D02" w:rsidRDefault="004A7FF1" w:rsidP="0023735E">
            <w:pPr>
              <w:pStyle w:val="af2"/>
              <w:numPr>
                <w:ilvl w:val="0"/>
                <w:numId w:val="0"/>
              </w:numPr>
            </w:pPr>
          </w:p>
        </w:tc>
        <w:tc>
          <w:tcPr>
            <w:tcW w:w="991" w:type="pct"/>
          </w:tcPr>
          <w:p w:rsidR="004A7FF1" w:rsidRPr="00A42D02" w:rsidRDefault="004A7FF1" w:rsidP="0023735E">
            <w:pPr>
              <w:pStyle w:val="af2"/>
              <w:numPr>
                <w:ilvl w:val="0"/>
                <w:numId w:val="0"/>
              </w:numPr>
            </w:pPr>
          </w:p>
        </w:tc>
        <w:tc>
          <w:tcPr>
            <w:tcW w:w="990" w:type="pct"/>
          </w:tcPr>
          <w:p w:rsidR="004A7FF1" w:rsidRPr="00A42D02" w:rsidRDefault="004A7FF1" w:rsidP="0023735E">
            <w:pPr>
              <w:pStyle w:val="af2"/>
              <w:numPr>
                <w:ilvl w:val="0"/>
                <w:numId w:val="0"/>
              </w:numPr>
            </w:pPr>
          </w:p>
        </w:tc>
      </w:tr>
      <w:tr w:rsidR="004A7FF1" w:rsidRPr="00A42D02" w:rsidTr="0023735E">
        <w:trPr>
          <w:jc w:val="center"/>
        </w:trPr>
        <w:tc>
          <w:tcPr>
            <w:tcW w:w="434" w:type="pct"/>
          </w:tcPr>
          <w:p w:rsidR="004A7FF1" w:rsidRPr="00A42D02" w:rsidRDefault="004A7FF1" w:rsidP="0023735E">
            <w:pPr>
              <w:pStyle w:val="af2"/>
              <w:numPr>
                <w:ilvl w:val="0"/>
                <w:numId w:val="0"/>
              </w:numPr>
            </w:pPr>
          </w:p>
        </w:tc>
        <w:tc>
          <w:tcPr>
            <w:tcW w:w="2585" w:type="pct"/>
          </w:tcPr>
          <w:p w:rsidR="004A7FF1" w:rsidRPr="00A42D02" w:rsidRDefault="004A7FF1" w:rsidP="0023735E">
            <w:pPr>
              <w:pStyle w:val="af2"/>
              <w:numPr>
                <w:ilvl w:val="0"/>
                <w:numId w:val="0"/>
              </w:numPr>
            </w:pPr>
          </w:p>
        </w:tc>
        <w:tc>
          <w:tcPr>
            <w:tcW w:w="991" w:type="pct"/>
          </w:tcPr>
          <w:p w:rsidR="004A7FF1" w:rsidRPr="00A42D02" w:rsidRDefault="004A7FF1" w:rsidP="0023735E">
            <w:pPr>
              <w:pStyle w:val="af2"/>
              <w:numPr>
                <w:ilvl w:val="0"/>
                <w:numId w:val="0"/>
              </w:numPr>
            </w:pPr>
          </w:p>
        </w:tc>
        <w:tc>
          <w:tcPr>
            <w:tcW w:w="990" w:type="pct"/>
          </w:tcPr>
          <w:p w:rsidR="004A7FF1" w:rsidRPr="00A42D02" w:rsidRDefault="004A7FF1" w:rsidP="0023735E">
            <w:pPr>
              <w:pStyle w:val="af2"/>
              <w:numPr>
                <w:ilvl w:val="0"/>
                <w:numId w:val="0"/>
              </w:numPr>
            </w:pPr>
          </w:p>
        </w:tc>
      </w:tr>
      <w:tr w:rsidR="004A7FF1" w:rsidRPr="00A42D02" w:rsidTr="0023735E">
        <w:trPr>
          <w:jc w:val="center"/>
        </w:trPr>
        <w:tc>
          <w:tcPr>
            <w:tcW w:w="434" w:type="pct"/>
          </w:tcPr>
          <w:p w:rsidR="004A7FF1" w:rsidRPr="00A42D02" w:rsidRDefault="004A7FF1" w:rsidP="0023735E">
            <w:pPr>
              <w:pStyle w:val="af2"/>
              <w:numPr>
                <w:ilvl w:val="0"/>
                <w:numId w:val="0"/>
              </w:numPr>
            </w:pPr>
          </w:p>
        </w:tc>
        <w:tc>
          <w:tcPr>
            <w:tcW w:w="2585" w:type="pct"/>
          </w:tcPr>
          <w:p w:rsidR="004A7FF1" w:rsidRPr="00A42D02" w:rsidRDefault="004A7FF1" w:rsidP="0023735E">
            <w:pPr>
              <w:pStyle w:val="af2"/>
              <w:numPr>
                <w:ilvl w:val="0"/>
                <w:numId w:val="0"/>
              </w:numPr>
            </w:pPr>
          </w:p>
        </w:tc>
        <w:tc>
          <w:tcPr>
            <w:tcW w:w="991" w:type="pct"/>
          </w:tcPr>
          <w:p w:rsidR="004A7FF1" w:rsidRPr="00A42D02" w:rsidRDefault="004A7FF1" w:rsidP="0023735E">
            <w:pPr>
              <w:pStyle w:val="af2"/>
              <w:numPr>
                <w:ilvl w:val="0"/>
                <w:numId w:val="0"/>
              </w:numPr>
            </w:pPr>
          </w:p>
        </w:tc>
        <w:tc>
          <w:tcPr>
            <w:tcW w:w="990" w:type="pct"/>
          </w:tcPr>
          <w:p w:rsidR="004A7FF1" w:rsidRPr="00A42D02" w:rsidRDefault="004A7FF1" w:rsidP="0023735E">
            <w:pPr>
              <w:pStyle w:val="af2"/>
              <w:numPr>
                <w:ilvl w:val="0"/>
                <w:numId w:val="0"/>
              </w:numPr>
            </w:pPr>
          </w:p>
        </w:tc>
      </w:tr>
      <w:tr w:rsidR="004A7FF1" w:rsidRPr="00A42D02" w:rsidTr="0023735E">
        <w:trPr>
          <w:jc w:val="center"/>
        </w:trPr>
        <w:tc>
          <w:tcPr>
            <w:tcW w:w="434" w:type="pct"/>
          </w:tcPr>
          <w:p w:rsidR="004A7FF1" w:rsidRPr="00A42D02" w:rsidRDefault="004A7FF1" w:rsidP="0023735E">
            <w:pPr>
              <w:pStyle w:val="af2"/>
              <w:numPr>
                <w:ilvl w:val="0"/>
                <w:numId w:val="0"/>
              </w:numPr>
            </w:pPr>
          </w:p>
        </w:tc>
        <w:tc>
          <w:tcPr>
            <w:tcW w:w="2585" w:type="pct"/>
          </w:tcPr>
          <w:p w:rsidR="004A7FF1" w:rsidRPr="00A42D02" w:rsidRDefault="004A7FF1" w:rsidP="0023735E">
            <w:pPr>
              <w:pStyle w:val="af2"/>
              <w:numPr>
                <w:ilvl w:val="0"/>
                <w:numId w:val="0"/>
              </w:numPr>
            </w:pPr>
          </w:p>
        </w:tc>
        <w:tc>
          <w:tcPr>
            <w:tcW w:w="991" w:type="pct"/>
          </w:tcPr>
          <w:p w:rsidR="004A7FF1" w:rsidRPr="00A42D02" w:rsidRDefault="004A7FF1" w:rsidP="0023735E">
            <w:pPr>
              <w:pStyle w:val="af2"/>
              <w:numPr>
                <w:ilvl w:val="0"/>
                <w:numId w:val="0"/>
              </w:numPr>
            </w:pPr>
          </w:p>
        </w:tc>
        <w:tc>
          <w:tcPr>
            <w:tcW w:w="990" w:type="pct"/>
          </w:tcPr>
          <w:p w:rsidR="004A7FF1" w:rsidRPr="00A42D02" w:rsidRDefault="004A7FF1" w:rsidP="0023735E">
            <w:pPr>
              <w:pStyle w:val="af2"/>
              <w:numPr>
                <w:ilvl w:val="0"/>
                <w:numId w:val="0"/>
              </w:numPr>
            </w:pPr>
          </w:p>
        </w:tc>
      </w:tr>
      <w:tr w:rsidR="004A7FF1" w:rsidRPr="00A42D02" w:rsidTr="0023735E">
        <w:trPr>
          <w:jc w:val="center"/>
        </w:trPr>
        <w:tc>
          <w:tcPr>
            <w:tcW w:w="434" w:type="pct"/>
          </w:tcPr>
          <w:p w:rsidR="004A7FF1" w:rsidRPr="00A42D02" w:rsidRDefault="004A7FF1" w:rsidP="0023735E">
            <w:pPr>
              <w:pStyle w:val="af2"/>
              <w:numPr>
                <w:ilvl w:val="0"/>
                <w:numId w:val="0"/>
              </w:numPr>
            </w:pPr>
          </w:p>
        </w:tc>
        <w:tc>
          <w:tcPr>
            <w:tcW w:w="2585" w:type="pct"/>
          </w:tcPr>
          <w:p w:rsidR="004A7FF1" w:rsidRPr="00A42D02" w:rsidRDefault="004A7FF1" w:rsidP="0023735E">
            <w:pPr>
              <w:pStyle w:val="af2"/>
              <w:numPr>
                <w:ilvl w:val="0"/>
                <w:numId w:val="0"/>
              </w:numPr>
            </w:pPr>
          </w:p>
        </w:tc>
        <w:tc>
          <w:tcPr>
            <w:tcW w:w="991" w:type="pct"/>
          </w:tcPr>
          <w:p w:rsidR="004A7FF1" w:rsidRPr="00A42D02" w:rsidRDefault="004A7FF1" w:rsidP="0023735E">
            <w:pPr>
              <w:pStyle w:val="af2"/>
              <w:numPr>
                <w:ilvl w:val="0"/>
                <w:numId w:val="0"/>
              </w:numPr>
            </w:pPr>
          </w:p>
        </w:tc>
        <w:tc>
          <w:tcPr>
            <w:tcW w:w="990" w:type="pct"/>
          </w:tcPr>
          <w:p w:rsidR="004A7FF1" w:rsidRPr="00A42D02" w:rsidRDefault="004A7FF1" w:rsidP="0023735E">
            <w:pPr>
              <w:pStyle w:val="af2"/>
              <w:numPr>
                <w:ilvl w:val="0"/>
                <w:numId w:val="0"/>
              </w:numPr>
            </w:pPr>
          </w:p>
        </w:tc>
      </w:tr>
      <w:tr w:rsidR="004A7FF1" w:rsidRPr="00A42D02" w:rsidTr="0023735E">
        <w:trPr>
          <w:jc w:val="center"/>
        </w:trPr>
        <w:tc>
          <w:tcPr>
            <w:tcW w:w="434" w:type="pct"/>
          </w:tcPr>
          <w:p w:rsidR="004A7FF1" w:rsidRPr="00A42D02" w:rsidRDefault="004A7FF1" w:rsidP="0023735E">
            <w:pPr>
              <w:pStyle w:val="af2"/>
              <w:numPr>
                <w:ilvl w:val="0"/>
                <w:numId w:val="0"/>
              </w:numPr>
            </w:pPr>
          </w:p>
        </w:tc>
        <w:tc>
          <w:tcPr>
            <w:tcW w:w="2585" w:type="pct"/>
          </w:tcPr>
          <w:p w:rsidR="004A7FF1" w:rsidRPr="00A42D02" w:rsidRDefault="004A7FF1" w:rsidP="0023735E">
            <w:pPr>
              <w:pStyle w:val="af2"/>
              <w:numPr>
                <w:ilvl w:val="0"/>
                <w:numId w:val="0"/>
              </w:numPr>
            </w:pPr>
          </w:p>
        </w:tc>
        <w:tc>
          <w:tcPr>
            <w:tcW w:w="991" w:type="pct"/>
          </w:tcPr>
          <w:p w:rsidR="004A7FF1" w:rsidRPr="00A42D02" w:rsidRDefault="004A7FF1" w:rsidP="0023735E">
            <w:pPr>
              <w:pStyle w:val="af2"/>
              <w:numPr>
                <w:ilvl w:val="0"/>
                <w:numId w:val="0"/>
              </w:numPr>
            </w:pPr>
          </w:p>
        </w:tc>
        <w:tc>
          <w:tcPr>
            <w:tcW w:w="990" w:type="pct"/>
          </w:tcPr>
          <w:p w:rsidR="004A7FF1" w:rsidRPr="00A42D02" w:rsidRDefault="004A7FF1" w:rsidP="0023735E">
            <w:pPr>
              <w:pStyle w:val="af2"/>
              <w:numPr>
                <w:ilvl w:val="0"/>
                <w:numId w:val="0"/>
              </w:numPr>
            </w:pPr>
          </w:p>
        </w:tc>
      </w:tr>
      <w:tr w:rsidR="004A7FF1" w:rsidRPr="00A42D02" w:rsidTr="0023735E">
        <w:trPr>
          <w:jc w:val="center"/>
        </w:trPr>
        <w:tc>
          <w:tcPr>
            <w:tcW w:w="434" w:type="pct"/>
          </w:tcPr>
          <w:p w:rsidR="004A7FF1" w:rsidRPr="00A42D02" w:rsidRDefault="004A7FF1" w:rsidP="0023735E">
            <w:pPr>
              <w:pStyle w:val="af2"/>
              <w:numPr>
                <w:ilvl w:val="0"/>
                <w:numId w:val="0"/>
              </w:numPr>
            </w:pPr>
          </w:p>
        </w:tc>
        <w:tc>
          <w:tcPr>
            <w:tcW w:w="2585" w:type="pct"/>
          </w:tcPr>
          <w:p w:rsidR="004A7FF1" w:rsidRPr="00A42D02" w:rsidRDefault="004A7FF1" w:rsidP="0023735E">
            <w:pPr>
              <w:pStyle w:val="af2"/>
              <w:numPr>
                <w:ilvl w:val="0"/>
                <w:numId w:val="0"/>
              </w:numPr>
            </w:pPr>
          </w:p>
        </w:tc>
        <w:tc>
          <w:tcPr>
            <w:tcW w:w="991" w:type="pct"/>
          </w:tcPr>
          <w:p w:rsidR="004A7FF1" w:rsidRPr="00A42D02" w:rsidRDefault="004A7FF1" w:rsidP="0023735E">
            <w:pPr>
              <w:pStyle w:val="af2"/>
              <w:numPr>
                <w:ilvl w:val="0"/>
                <w:numId w:val="0"/>
              </w:numPr>
            </w:pPr>
          </w:p>
        </w:tc>
        <w:tc>
          <w:tcPr>
            <w:tcW w:w="990" w:type="pct"/>
          </w:tcPr>
          <w:p w:rsidR="004A7FF1" w:rsidRPr="00A42D02" w:rsidRDefault="004A7FF1" w:rsidP="0023735E">
            <w:pPr>
              <w:pStyle w:val="af2"/>
              <w:numPr>
                <w:ilvl w:val="0"/>
                <w:numId w:val="0"/>
              </w:numPr>
            </w:pPr>
          </w:p>
        </w:tc>
      </w:tr>
      <w:tr w:rsidR="004A7FF1" w:rsidRPr="00A42D02" w:rsidTr="0023735E">
        <w:trPr>
          <w:jc w:val="center"/>
        </w:trPr>
        <w:tc>
          <w:tcPr>
            <w:tcW w:w="434" w:type="pct"/>
          </w:tcPr>
          <w:p w:rsidR="004A7FF1" w:rsidRPr="00A42D02" w:rsidRDefault="004A7FF1" w:rsidP="0023735E">
            <w:pPr>
              <w:pStyle w:val="af2"/>
              <w:numPr>
                <w:ilvl w:val="0"/>
                <w:numId w:val="0"/>
              </w:numPr>
            </w:pPr>
          </w:p>
        </w:tc>
        <w:tc>
          <w:tcPr>
            <w:tcW w:w="2585" w:type="pct"/>
          </w:tcPr>
          <w:p w:rsidR="004A7FF1" w:rsidRPr="00A42D02" w:rsidRDefault="004A7FF1" w:rsidP="0023735E">
            <w:pPr>
              <w:pStyle w:val="af2"/>
              <w:numPr>
                <w:ilvl w:val="0"/>
                <w:numId w:val="0"/>
              </w:numPr>
            </w:pPr>
          </w:p>
        </w:tc>
        <w:tc>
          <w:tcPr>
            <w:tcW w:w="991" w:type="pct"/>
          </w:tcPr>
          <w:p w:rsidR="004A7FF1" w:rsidRPr="00A42D02" w:rsidRDefault="004A7FF1" w:rsidP="0023735E">
            <w:pPr>
              <w:pStyle w:val="af2"/>
              <w:numPr>
                <w:ilvl w:val="0"/>
                <w:numId w:val="0"/>
              </w:numPr>
            </w:pPr>
          </w:p>
        </w:tc>
        <w:tc>
          <w:tcPr>
            <w:tcW w:w="990" w:type="pct"/>
          </w:tcPr>
          <w:p w:rsidR="004A7FF1" w:rsidRPr="00A42D02" w:rsidRDefault="004A7FF1" w:rsidP="0023735E">
            <w:pPr>
              <w:pStyle w:val="af2"/>
              <w:numPr>
                <w:ilvl w:val="0"/>
                <w:numId w:val="0"/>
              </w:numPr>
            </w:pPr>
          </w:p>
        </w:tc>
      </w:tr>
      <w:tr w:rsidR="004A7FF1" w:rsidRPr="00A42D02" w:rsidTr="0023735E">
        <w:trPr>
          <w:jc w:val="center"/>
        </w:trPr>
        <w:tc>
          <w:tcPr>
            <w:tcW w:w="434" w:type="pct"/>
          </w:tcPr>
          <w:p w:rsidR="004A7FF1" w:rsidRPr="00A42D02" w:rsidRDefault="004A7FF1" w:rsidP="0023735E">
            <w:pPr>
              <w:pStyle w:val="af2"/>
              <w:numPr>
                <w:ilvl w:val="0"/>
                <w:numId w:val="0"/>
              </w:numPr>
            </w:pPr>
          </w:p>
        </w:tc>
        <w:tc>
          <w:tcPr>
            <w:tcW w:w="2585" w:type="pct"/>
          </w:tcPr>
          <w:p w:rsidR="004A7FF1" w:rsidRPr="00A42D02" w:rsidRDefault="004A7FF1" w:rsidP="0023735E">
            <w:pPr>
              <w:pStyle w:val="af2"/>
              <w:numPr>
                <w:ilvl w:val="0"/>
                <w:numId w:val="0"/>
              </w:numPr>
            </w:pPr>
          </w:p>
        </w:tc>
        <w:tc>
          <w:tcPr>
            <w:tcW w:w="991" w:type="pct"/>
          </w:tcPr>
          <w:p w:rsidR="004A7FF1" w:rsidRPr="00A42D02" w:rsidRDefault="004A7FF1" w:rsidP="0023735E">
            <w:pPr>
              <w:pStyle w:val="af2"/>
              <w:numPr>
                <w:ilvl w:val="0"/>
                <w:numId w:val="0"/>
              </w:numPr>
            </w:pPr>
          </w:p>
        </w:tc>
        <w:tc>
          <w:tcPr>
            <w:tcW w:w="990" w:type="pct"/>
          </w:tcPr>
          <w:p w:rsidR="004A7FF1" w:rsidRPr="00A42D02" w:rsidRDefault="004A7FF1" w:rsidP="0023735E">
            <w:pPr>
              <w:pStyle w:val="af2"/>
              <w:numPr>
                <w:ilvl w:val="0"/>
                <w:numId w:val="0"/>
              </w:numPr>
            </w:pPr>
          </w:p>
        </w:tc>
      </w:tr>
      <w:tr w:rsidR="004A7FF1" w:rsidRPr="00A42D02" w:rsidTr="0023735E">
        <w:trPr>
          <w:jc w:val="center"/>
        </w:trPr>
        <w:tc>
          <w:tcPr>
            <w:tcW w:w="434" w:type="pct"/>
          </w:tcPr>
          <w:p w:rsidR="004A7FF1" w:rsidRPr="00A42D02" w:rsidRDefault="004A7FF1" w:rsidP="0023735E">
            <w:pPr>
              <w:pStyle w:val="af2"/>
              <w:numPr>
                <w:ilvl w:val="0"/>
                <w:numId w:val="0"/>
              </w:numPr>
            </w:pPr>
          </w:p>
        </w:tc>
        <w:tc>
          <w:tcPr>
            <w:tcW w:w="2585" w:type="pct"/>
          </w:tcPr>
          <w:p w:rsidR="004A7FF1" w:rsidRPr="00A42D02" w:rsidRDefault="004A7FF1" w:rsidP="0023735E">
            <w:pPr>
              <w:pStyle w:val="af2"/>
              <w:numPr>
                <w:ilvl w:val="0"/>
                <w:numId w:val="0"/>
              </w:numPr>
            </w:pPr>
          </w:p>
        </w:tc>
        <w:tc>
          <w:tcPr>
            <w:tcW w:w="991" w:type="pct"/>
          </w:tcPr>
          <w:p w:rsidR="004A7FF1" w:rsidRPr="00A42D02" w:rsidRDefault="004A7FF1" w:rsidP="0023735E">
            <w:pPr>
              <w:pStyle w:val="af2"/>
              <w:numPr>
                <w:ilvl w:val="0"/>
                <w:numId w:val="0"/>
              </w:numPr>
            </w:pPr>
          </w:p>
        </w:tc>
        <w:tc>
          <w:tcPr>
            <w:tcW w:w="990" w:type="pct"/>
          </w:tcPr>
          <w:p w:rsidR="004A7FF1" w:rsidRPr="00A42D02" w:rsidRDefault="004A7FF1" w:rsidP="0023735E">
            <w:pPr>
              <w:pStyle w:val="af2"/>
              <w:numPr>
                <w:ilvl w:val="0"/>
                <w:numId w:val="0"/>
              </w:numPr>
            </w:pPr>
          </w:p>
        </w:tc>
      </w:tr>
      <w:tr w:rsidR="004A7FF1" w:rsidRPr="00A42D02" w:rsidTr="0023735E">
        <w:trPr>
          <w:jc w:val="center"/>
        </w:trPr>
        <w:tc>
          <w:tcPr>
            <w:tcW w:w="434" w:type="pct"/>
          </w:tcPr>
          <w:p w:rsidR="004A7FF1" w:rsidRPr="00A42D02" w:rsidRDefault="004A7FF1" w:rsidP="0023735E">
            <w:pPr>
              <w:pStyle w:val="af2"/>
              <w:numPr>
                <w:ilvl w:val="0"/>
                <w:numId w:val="0"/>
              </w:numPr>
            </w:pPr>
          </w:p>
        </w:tc>
        <w:tc>
          <w:tcPr>
            <w:tcW w:w="2585" w:type="pct"/>
          </w:tcPr>
          <w:p w:rsidR="004A7FF1" w:rsidRPr="00A42D02" w:rsidRDefault="004A7FF1" w:rsidP="0023735E">
            <w:pPr>
              <w:pStyle w:val="af2"/>
              <w:numPr>
                <w:ilvl w:val="0"/>
                <w:numId w:val="0"/>
              </w:numPr>
            </w:pPr>
          </w:p>
        </w:tc>
        <w:tc>
          <w:tcPr>
            <w:tcW w:w="991" w:type="pct"/>
          </w:tcPr>
          <w:p w:rsidR="004A7FF1" w:rsidRPr="00A42D02" w:rsidRDefault="004A7FF1" w:rsidP="0023735E">
            <w:pPr>
              <w:pStyle w:val="af2"/>
              <w:numPr>
                <w:ilvl w:val="0"/>
                <w:numId w:val="0"/>
              </w:numPr>
            </w:pPr>
          </w:p>
        </w:tc>
        <w:tc>
          <w:tcPr>
            <w:tcW w:w="990" w:type="pct"/>
          </w:tcPr>
          <w:p w:rsidR="004A7FF1" w:rsidRPr="00A42D02" w:rsidRDefault="004A7FF1" w:rsidP="0023735E">
            <w:pPr>
              <w:pStyle w:val="af2"/>
              <w:numPr>
                <w:ilvl w:val="0"/>
                <w:numId w:val="0"/>
              </w:numPr>
            </w:pPr>
          </w:p>
        </w:tc>
      </w:tr>
      <w:tr w:rsidR="004A7FF1" w:rsidRPr="00A42D02" w:rsidTr="0023735E">
        <w:trPr>
          <w:jc w:val="center"/>
        </w:trPr>
        <w:tc>
          <w:tcPr>
            <w:tcW w:w="434" w:type="pct"/>
          </w:tcPr>
          <w:p w:rsidR="004A7FF1" w:rsidRPr="00A42D02" w:rsidRDefault="004A7FF1" w:rsidP="0023735E">
            <w:pPr>
              <w:pStyle w:val="af2"/>
              <w:numPr>
                <w:ilvl w:val="0"/>
                <w:numId w:val="0"/>
              </w:numPr>
            </w:pPr>
          </w:p>
        </w:tc>
        <w:tc>
          <w:tcPr>
            <w:tcW w:w="2585" w:type="pct"/>
          </w:tcPr>
          <w:p w:rsidR="004A7FF1" w:rsidRPr="00A42D02" w:rsidRDefault="004A7FF1" w:rsidP="0023735E">
            <w:pPr>
              <w:pStyle w:val="af2"/>
              <w:numPr>
                <w:ilvl w:val="0"/>
                <w:numId w:val="0"/>
              </w:numPr>
            </w:pPr>
          </w:p>
        </w:tc>
        <w:tc>
          <w:tcPr>
            <w:tcW w:w="991" w:type="pct"/>
          </w:tcPr>
          <w:p w:rsidR="004A7FF1" w:rsidRPr="00A42D02" w:rsidRDefault="004A7FF1" w:rsidP="0023735E">
            <w:pPr>
              <w:pStyle w:val="af2"/>
              <w:numPr>
                <w:ilvl w:val="0"/>
                <w:numId w:val="0"/>
              </w:numPr>
            </w:pPr>
          </w:p>
        </w:tc>
        <w:tc>
          <w:tcPr>
            <w:tcW w:w="990" w:type="pct"/>
          </w:tcPr>
          <w:p w:rsidR="004A7FF1" w:rsidRPr="00A42D02" w:rsidRDefault="004A7FF1" w:rsidP="0023735E">
            <w:pPr>
              <w:pStyle w:val="af2"/>
              <w:numPr>
                <w:ilvl w:val="0"/>
                <w:numId w:val="0"/>
              </w:numPr>
            </w:pPr>
          </w:p>
        </w:tc>
      </w:tr>
      <w:tr w:rsidR="004A7FF1" w:rsidRPr="00A42D02" w:rsidTr="0023735E">
        <w:trPr>
          <w:jc w:val="center"/>
        </w:trPr>
        <w:tc>
          <w:tcPr>
            <w:tcW w:w="434" w:type="pct"/>
          </w:tcPr>
          <w:p w:rsidR="004A7FF1" w:rsidRPr="00A42D02" w:rsidRDefault="004A7FF1" w:rsidP="0023735E">
            <w:pPr>
              <w:pStyle w:val="af2"/>
              <w:numPr>
                <w:ilvl w:val="0"/>
                <w:numId w:val="0"/>
              </w:numPr>
            </w:pPr>
          </w:p>
        </w:tc>
        <w:tc>
          <w:tcPr>
            <w:tcW w:w="2585" w:type="pct"/>
          </w:tcPr>
          <w:p w:rsidR="004A7FF1" w:rsidRPr="00A42D02" w:rsidRDefault="004A7FF1" w:rsidP="0023735E">
            <w:pPr>
              <w:pStyle w:val="af2"/>
              <w:numPr>
                <w:ilvl w:val="0"/>
                <w:numId w:val="0"/>
              </w:numPr>
            </w:pPr>
          </w:p>
        </w:tc>
        <w:tc>
          <w:tcPr>
            <w:tcW w:w="991" w:type="pct"/>
          </w:tcPr>
          <w:p w:rsidR="004A7FF1" w:rsidRPr="00A42D02" w:rsidRDefault="004A7FF1" w:rsidP="0023735E">
            <w:pPr>
              <w:pStyle w:val="af2"/>
              <w:numPr>
                <w:ilvl w:val="0"/>
                <w:numId w:val="0"/>
              </w:numPr>
            </w:pPr>
          </w:p>
        </w:tc>
        <w:tc>
          <w:tcPr>
            <w:tcW w:w="990" w:type="pct"/>
          </w:tcPr>
          <w:p w:rsidR="004A7FF1" w:rsidRPr="00A42D02" w:rsidRDefault="004A7FF1" w:rsidP="0023735E">
            <w:pPr>
              <w:pStyle w:val="af2"/>
              <w:numPr>
                <w:ilvl w:val="0"/>
                <w:numId w:val="0"/>
              </w:numPr>
            </w:pPr>
          </w:p>
        </w:tc>
      </w:tr>
      <w:tr w:rsidR="004A7FF1" w:rsidRPr="00A42D02" w:rsidTr="0023735E">
        <w:trPr>
          <w:jc w:val="center"/>
        </w:trPr>
        <w:tc>
          <w:tcPr>
            <w:tcW w:w="434" w:type="pct"/>
          </w:tcPr>
          <w:p w:rsidR="004A7FF1" w:rsidRPr="00A42D02" w:rsidRDefault="004A7FF1" w:rsidP="0023735E">
            <w:pPr>
              <w:pStyle w:val="af2"/>
              <w:numPr>
                <w:ilvl w:val="0"/>
                <w:numId w:val="0"/>
              </w:numPr>
            </w:pPr>
          </w:p>
        </w:tc>
        <w:tc>
          <w:tcPr>
            <w:tcW w:w="2585" w:type="pct"/>
          </w:tcPr>
          <w:p w:rsidR="004A7FF1" w:rsidRPr="00A42D02" w:rsidRDefault="004A7FF1" w:rsidP="0023735E">
            <w:pPr>
              <w:pStyle w:val="af2"/>
              <w:numPr>
                <w:ilvl w:val="0"/>
                <w:numId w:val="0"/>
              </w:numPr>
            </w:pPr>
          </w:p>
        </w:tc>
        <w:tc>
          <w:tcPr>
            <w:tcW w:w="991" w:type="pct"/>
          </w:tcPr>
          <w:p w:rsidR="004A7FF1" w:rsidRPr="00A42D02" w:rsidRDefault="004A7FF1" w:rsidP="0023735E">
            <w:pPr>
              <w:pStyle w:val="af2"/>
              <w:numPr>
                <w:ilvl w:val="0"/>
                <w:numId w:val="0"/>
              </w:numPr>
            </w:pPr>
          </w:p>
        </w:tc>
        <w:tc>
          <w:tcPr>
            <w:tcW w:w="990" w:type="pct"/>
          </w:tcPr>
          <w:p w:rsidR="004A7FF1" w:rsidRPr="00A42D02" w:rsidRDefault="004A7FF1" w:rsidP="0023735E">
            <w:pPr>
              <w:pStyle w:val="af2"/>
              <w:numPr>
                <w:ilvl w:val="0"/>
                <w:numId w:val="0"/>
              </w:numPr>
            </w:pPr>
          </w:p>
        </w:tc>
      </w:tr>
      <w:tr w:rsidR="004A7FF1" w:rsidRPr="00A42D02" w:rsidTr="0023735E">
        <w:trPr>
          <w:jc w:val="center"/>
        </w:trPr>
        <w:tc>
          <w:tcPr>
            <w:tcW w:w="434" w:type="pct"/>
          </w:tcPr>
          <w:p w:rsidR="004A7FF1" w:rsidRPr="00A42D02" w:rsidRDefault="004A7FF1" w:rsidP="0023735E">
            <w:pPr>
              <w:pStyle w:val="af2"/>
              <w:numPr>
                <w:ilvl w:val="0"/>
                <w:numId w:val="0"/>
              </w:numPr>
            </w:pPr>
          </w:p>
        </w:tc>
        <w:tc>
          <w:tcPr>
            <w:tcW w:w="2585" w:type="pct"/>
          </w:tcPr>
          <w:p w:rsidR="004A7FF1" w:rsidRPr="00A42D02" w:rsidRDefault="004A7FF1" w:rsidP="0023735E">
            <w:pPr>
              <w:pStyle w:val="af2"/>
              <w:numPr>
                <w:ilvl w:val="0"/>
                <w:numId w:val="0"/>
              </w:numPr>
            </w:pPr>
          </w:p>
        </w:tc>
        <w:tc>
          <w:tcPr>
            <w:tcW w:w="991" w:type="pct"/>
          </w:tcPr>
          <w:p w:rsidR="004A7FF1" w:rsidRPr="00A42D02" w:rsidRDefault="004A7FF1" w:rsidP="0023735E">
            <w:pPr>
              <w:pStyle w:val="af2"/>
              <w:numPr>
                <w:ilvl w:val="0"/>
                <w:numId w:val="0"/>
              </w:numPr>
            </w:pPr>
          </w:p>
        </w:tc>
        <w:tc>
          <w:tcPr>
            <w:tcW w:w="990" w:type="pct"/>
          </w:tcPr>
          <w:p w:rsidR="004A7FF1" w:rsidRPr="00A42D02" w:rsidRDefault="004A7FF1" w:rsidP="0023735E">
            <w:pPr>
              <w:pStyle w:val="af2"/>
              <w:numPr>
                <w:ilvl w:val="0"/>
                <w:numId w:val="0"/>
              </w:numPr>
            </w:pPr>
          </w:p>
        </w:tc>
      </w:tr>
      <w:tr w:rsidR="004A7FF1" w:rsidRPr="00A42D02" w:rsidTr="0023735E">
        <w:trPr>
          <w:jc w:val="center"/>
        </w:trPr>
        <w:tc>
          <w:tcPr>
            <w:tcW w:w="434" w:type="pct"/>
          </w:tcPr>
          <w:p w:rsidR="004A7FF1" w:rsidRPr="00A42D02" w:rsidRDefault="004A7FF1" w:rsidP="0023735E">
            <w:pPr>
              <w:pStyle w:val="af2"/>
              <w:numPr>
                <w:ilvl w:val="0"/>
                <w:numId w:val="0"/>
              </w:numPr>
            </w:pPr>
          </w:p>
        </w:tc>
        <w:tc>
          <w:tcPr>
            <w:tcW w:w="2585" w:type="pct"/>
          </w:tcPr>
          <w:p w:rsidR="004A7FF1" w:rsidRPr="00A42D02" w:rsidRDefault="004A7FF1" w:rsidP="0023735E">
            <w:pPr>
              <w:pStyle w:val="af2"/>
              <w:numPr>
                <w:ilvl w:val="0"/>
                <w:numId w:val="0"/>
              </w:numPr>
            </w:pPr>
          </w:p>
        </w:tc>
        <w:tc>
          <w:tcPr>
            <w:tcW w:w="991" w:type="pct"/>
          </w:tcPr>
          <w:p w:rsidR="004A7FF1" w:rsidRPr="00A42D02" w:rsidRDefault="004A7FF1" w:rsidP="0023735E">
            <w:pPr>
              <w:pStyle w:val="af2"/>
              <w:numPr>
                <w:ilvl w:val="0"/>
                <w:numId w:val="0"/>
              </w:numPr>
            </w:pPr>
          </w:p>
        </w:tc>
        <w:tc>
          <w:tcPr>
            <w:tcW w:w="990" w:type="pct"/>
          </w:tcPr>
          <w:p w:rsidR="004A7FF1" w:rsidRPr="00A42D02" w:rsidRDefault="004A7FF1" w:rsidP="0023735E">
            <w:pPr>
              <w:pStyle w:val="af2"/>
              <w:numPr>
                <w:ilvl w:val="0"/>
                <w:numId w:val="0"/>
              </w:numPr>
            </w:pPr>
          </w:p>
        </w:tc>
      </w:tr>
      <w:tr w:rsidR="004A7FF1" w:rsidRPr="00A42D02" w:rsidTr="0023735E">
        <w:trPr>
          <w:jc w:val="center"/>
        </w:trPr>
        <w:tc>
          <w:tcPr>
            <w:tcW w:w="434" w:type="pct"/>
          </w:tcPr>
          <w:p w:rsidR="004A7FF1" w:rsidRPr="00A42D02" w:rsidRDefault="004A7FF1" w:rsidP="0023735E">
            <w:pPr>
              <w:pStyle w:val="af2"/>
              <w:numPr>
                <w:ilvl w:val="0"/>
                <w:numId w:val="0"/>
              </w:numPr>
            </w:pPr>
          </w:p>
        </w:tc>
        <w:tc>
          <w:tcPr>
            <w:tcW w:w="2585" w:type="pct"/>
          </w:tcPr>
          <w:p w:rsidR="004A7FF1" w:rsidRPr="00A42D02" w:rsidRDefault="004A7FF1" w:rsidP="0023735E">
            <w:pPr>
              <w:pStyle w:val="af2"/>
              <w:numPr>
                <w:ilvl w:val="0"/>
                <w:numId w:val="0"/>
              </w:numPr>
            </w:pPr>
          </w:p>
        </w:tc>
        <w:tc>
          <w:tcPr>
            <w:tcW w:w="991" w:type="pct"/>
          </w:tcPr>
          <w:p w:rsidR="004A7FF1" w:rsidRPr="00A42D02" w:rsidRDefault="004A7FF1" w:rsidP="0023735E">
            <w:pPr>
              <w:pStyle w:val="af2"/>
              <w:numPr>
                <w:ilvl w:val="0"/>
                <w:numId w:val="0"/>
              </w:numPr>
            </w:pPr>
          </w:p>
        </w:tc>
        <w:tc>
          <w:tcPr>
            <w:tcW w:w="990" w:type="pct"/>
          </w:tcPr>
          <w:p w:rsidR="004A7FF1" w:rsidRPr="00A42D02" w:rsidRDefault="004A7FF1" w:rsidP="0023735E">
            <w:pPr>
              <w:pStyle w:val="af2"/>
              <w:numPr>
                <w:ilvl w:val="0"/>
                <w:numId w:val="0"/>
              </w:numPr>
            </w:pPr>
          </w:p>
        </w:tc>
      </w:tr>
      <w:tr w:rsidR="004A7FF1" w:rsidRPr="00A42D02" w:rsidTr="0023735E">
        <w:trPr>
          <w:jc w:val="center"/>
        </w:trPr>
        <w:tc>
          <w:tcPr>
            <w:tcW w:w="434" w:type="pct"/>
          </w:tcPr>
          <w:p w:rsidR="004A7FF1" w:rsidRPr="00A42D02" w:rsidRDefault="004A7FF1" w:rsidP="0023735E">
            <w:pPr>
              <w:pStyle w:val="af2"/>
              <w:numPr>
                <w:ilvl w:val="0"/>
                <w:numId w:val="0"/>
              </w:numPr>
            </w:pPr>
          </w:p>
        </w:tc>
        <w:tc>
          <w:tcPr>
            <w:tcW w:w="2585" w:type="pct"/>
          </w:tcPr>
          <w:p w:rsidR="004A7FF1" w:rsidRPr="00A42D02" w:rsidRDefault="004A7FF1" w:rsidP="0023735E">
            <w:pPr>
              <w:pStyle w:val="af2"/>
              <w:numPr>
                <w:ilvl w:val="0"/>
                <w:numId w:val="0"/>
              </w:numPr>
            </w:pPr>
          </w:p>
        </w:tc>
        <w:tc>
          <w:tcPr>
            <w:tcW w:w="991" w:type="pct"/>
          </w:tcPr>
          <w:p w:rsidR="004A7FF1" w:rsidRPr="00A42D02" w:rsidRDefault="004A7FF1" w:rsidP="0023735E">
            <w:pPr>
              <w:pStyle w:val="af2"/>
              <w:numPr>
                <w:ilvl w:val="0"/>
                <w:numId w:val="0"/>
              </w:numPr>
            </w:pPr>
          </w:p>
        </w:tc>
        <w:tc>
          <w:tcPr>
            <w:tcW w:w="990" w:type="pct"/>
          </w:tcPr>
          <w:p w:rsidR="004A7FF1" w:rsidRPr="00A42D02" w:rsidRDefault="004A7FF1" w:rsidP="0023735E">
            <w:pPr>
              <w:pStyle w:val="af2"/>
              <w:numPr>
                <w:ilvl w:val="0"/>
                <w:numId w:val="0"/>
              </w:numPr>
            </w:pPr>
          </w:p>
        </w:tc>
      </w:tr>
      <w:tr w:rsidR="004A7FF1" w:rsidRPr="00A42D02" w:rsidTr="0023735E">
        <w:trPr>
          <w:jc w:val="center"/>
        </w:trPr>
        <w:tc>
          <w:tcPr>
            <w:tcW w:w="434" w:type="pct"/>
          </w:tcPr>
          <w:p w:rsidR="004A7FF1" w:rsidRPr="00A42D02" w:rsidRDefault="004A7FF1" w:rsidP="0023735E">
            <w:pPr>
              <w:pStyle w:val="af2"/>
              <w:numPr>
                <w:ilvl w:val="0"/>
                <w:numId w:val="0"/>
              </w:numPr>
            </w:pPr>
          </w:p>
        </w:tc>
        <w:tc>
          <w:tcPr>
            <w:tcW w:w="2585" w:type="pct"/>
          </w:tcPr>
          <w:p w:rsidR="004A7FF1" w:rsidRPr="00A42D02" w:rsidRDefault="004A7FF1" w:rsidP="0023735E">
            <w:pPr>
              <w:pStyle w:val="af2"/>
              <w:numPr>
                <w:ilvl w:val="0"/>
                <w:numId w:val="0"/>
              </w:numPr>
            </w:pPr>
          </w:p>
        </w:tc>
        <w:tc>
          <w:tcPr>
            <w:tcW w:w="991" w:type="pct"/>
          </w:tcPr>
          <w:p w:rsidR="004A7FF1" w:rsidRPr="00A42D02" w:rsidRDefault="004A7FF1" w:rsidP="0023735E">
            <w:pPr>
              <w:pStyle w:val="af2"/>
              <w:numPr>
                <w:ilvl w:val="0"/>
                <w:numId w:val="0"/>
              </w:numPr>
            </w:pPr>
          </w:p>
        </w:tc>
        <w:tc>
          <w:tcPr>
            <w:tcW w:w="990" w:type="pct"/>
          </w:tcPr>
          <w:p w:rsidR="004A7FF1" w:rsidRPr="00A42D02" w:rsidRDefault="004A7FF1" w:rsidP="0023735E">
            <w:pPr>
              <w:pStyle w:val="af2"/>
              <w:numPr>
                <w:ilvl w:val="0"/>
                <w:numId w:val="0"/>
              </w:numPr>
            </w:pPr>
          </w:p>
        </w:tc>
      </w:tr>
      <w:tr w:rsidR="004A7FF1" w:rsidRPr="00A42D02" w:rsidTr="0023735E">
        <w:trPr>
          <w:jc w:val="center"/>
        </w:trPr>
        <w:tc>
          <w:tcPr>
            <w:tcW w:w="434" w:type="pct"/>
          </w:tcPr>
          <w:p w:rsidR="004A7FF1" w:rsidRPr="00A42D02" w:rsidRDefault="004A7FF1" w:rsidP="0023735E">
            <w:pPr>
              <w:pStyle w:val="af2"/>
              <w:numPr>
                <w:ilvl w:val="0"/>
                <w:numId w:val="0"/>
              </w:numPr>
            </w:pPr>
          </w:p>
        </w:tc>
        <w:tc>
          <w:tcPr>
            <w:tcW w:w="2585" w:type="pct"/>
          </w:tcPr>
          <w:p w:rsidR="004A7FF1" w:rsidRPr="00A42D02" w:rsidRDefault="004A7FF1" w:rsidP="0023735E">
            <w:pPr>
              <w:pStyle w:val="af2"/>
              <w:numPr>
                <w:ilvl w:val="0"/>
                <w:numId w:val="0"/>
              </w:numPr>
            </w:pPr>
          </w:p>
        </w:tc>
        <w:tc>
          <w:tcPr>
            <w:tcW w:w="991" w:type="pct"/>
          </w:tcPr>
          <w:p w:rsidR="004A7FF1" w:rsidRPr="00A42D02" w:rsidRDefault="004A7FF1" w:rsidP="0023735E">
            <w:pPr>
              <w:pStyle w:val="af2"/>
              <w:numPr>
                <w:ilvl w:val="0"/>
                <w:numId w:val="0"/>
              </w:numPr>
            </w:pPr>
          </w:p>
        </w:tc>
        <w:tc>
          <w:tcPr>
            <w:tcW w:w="990" w:type="pct"/>
          </w:tcPr>
          <w:p w:rsidR="004A7FF1" w:rsidRPr="00A42D02" w:rsidRDefault="004A7FF1" w:rsidP="0023735E">
            <w:pPr>
              <w:pStyle w:val="af2"/>
              <w:numPr>
                <w:ilvl w:val="0"/>
                <w:numId w:val="0"/>
              </w:numPr>
            </w:pPr>
          </w:p>
        </w:tc>
      </w:tr>
      <w:tr w:rsidR="004A7FF1" w:rsidRPr="00A42D02" w:rsidTr="0023735E">
        <w:trPr>
          <w:jc w:val="center"/>
        </w:trPr>
        <w:tc>
          <w:tcPr>
            <w:tcW w:w="434" w:type="pct"/>
          </w:tcPr>
          <w:p w:rsidR="004A7FF1" w:rsidRPr="00A42D02" w:rsidRDefault="004A7FF1" w:rsidP="0023735E">
            <w:pPr>
              <w:pStyle w:val="af2"/>
              <w:numPr>
                <w:ilvl w:val="0"/>
                <w:numId w:val="0"/>
              </w:numPr>
            </w:pPr>
          </w:p>
        </w:tc>
        <w:tc>
          <w:tcPr>
            <w:tcW w:w="2585" w:type="pct"/>
          </w:tcPr>
          <w:p w:rsidR="004A7FF1" w:rsidRPr="00A42D02" w:rsidRDefault="004A7FF1" w:rsidP="0023735E">
            <w:pPr>
              <w:pStyle w:val="af2"/>
              <w:numPr>
                <w:ilvl w:val="0"/>
                <w:numId w:val="0"/>
              </w:numPr>
            </w:pPr>
          </w:p>
        </w:tc>
        <w:tc>
          <w:tcPr>
            <w:tcW w:w="991" w:type="pct"/>
          </w:tcPr>
          <w:p w:rsidR="004A7FF1" w:rsidRPr="00A42D02" w:rsidRDefault="004A7FF1" w:rsidP="0023735E">
            <w:pPr>
              <w:pStyle w:val="af2"/>
              <w:numPr>
                <w:ilvl w:val="0"/>
                <w:numId w:val="0"/>
              </w:numPr>
            </w:pPr>
          </w:p>
        </w:tc>
        <w:tc>
          <w:tcPr>
            <w:tcW w:w="990" w:type="pct"/>
          </w:tcPr>
          <w:p w:rsidR="004A7FF1" w:rsidRPr="00A42D02" w:rsidRDefault="004A7FF1" w:rsidP="0023735E">
            <w:pPr>
              <w:pStyle w:val="af2"/>
              <w:numPr>
                <w:ilvl w:val="0"/>
                <w:numId w:val="0"/>
              </w:numPr>
            </w:pPr>
          </w:p>
        </w:tc>
      </w:tr>
      <w:tr w:rsidR="004A7FF1" w:rsidRPr="00A42D02" w:rsidTr="0023735E">
        <w:trPr>
          <w:jc w:val="center"/>
        </w:trPr>
        <w:tc>
          <w:tcPr>
            <w:tcW w:w="434" w:type="pct"/>
          </w:tcPr>
          <w:p w:rsidR="004A7FF1" w:rsidRPr="00A42D02" w:rsidRDefault="004A7FF1" w:rsidP="0023735E">
            <w:pPr>
              <w:pStyle w:val="af2"/>
              <w:numPr>
                <w:ilvl w:val="0"/>
                <w:numId w:val="0"/>
              </w:numPr>
            </w:pPr>
          </w:p>
        </w:tc>
        <w:tc>
          <w:tcPr>
            <w:tcW w:w="2585" w:type="pct"/>
          </w:tcPr>
          <w:p w:rsidR="004A7FF1" w:rsidRPr="00A42D02" w:rsidRDefault="004A7FF1" w:rsidP="0023735E">
            <w:pPr>
              <w:pStyle w:val="af2"/>
              <w:numPr>
                <w:ilvl w:val="0"/>
                <w:numId w:val="0"/>
              </w:numPr>
            </w:pPr>
          </w:p>
        </w:tc>
        <w:tc>
          <w:tcPr>
            <w:tcW w:w="991" w:type="pct"/>
          </w:tcPr>
          <w:p w:rsidR="004A7FF1" w:rsidRPr="00A42D02" w:rsidRDefault="004A7FF1" w:rsidP="0023735E">
            <w:pPr>
              <w:pStyle w:val="af2"/>
              <w:numPr>
                <w:ilvl w:val="0"/>
                <w:numId w:val="0"/>
              </w:numPr>
            </w:pPr>
          </w:p>
        </w:tc>
        <w:tc>
          <w:tcPr>
            <w:tcW w:w="990" w:type="pct"/>
          </w:tcPr>
          <w:p w:rsidR="004A7FF1" w:rsidRPr="00A42D02" w:rsidRDefault="004A7FF1" w:rsidP="0023735E">
            <w:pPr>
              <w:pStyle w:val="af2"/>
              <w:numPr>
                <w:ilvl w:val="0"/>
                <w:numId w:val="0"/>
              </w:numPr>
            </w:pPr>
          </w:p>
        </w:tc>
      </w:tr>
      <w:tr w:rsidR="004A7FF1" w:rsidRPr="00A42D02" w:rsidTr="0023735E">
        <w:trPr>
          <w:jc w:val="center"/>
        </w:trPr>
        <w:tc>
          <w:tcPr>
            <w:tcW w:w="434" w:type="pct"/>
          </w:tcPr>
          <w:p w:rsidR="004A7FF1" w:rsidRPr="00A42D02" w:rsidRDefault="004A7FF1" w:rsidP="0023735E">
            <w:pPr>
              <w:pStyle w:val="af2"/>
              <w:numPr>
                <w:ilvl w:val="0"/>
                <w:numId w:val="0"/>
              </w:numPr>
            </w:pPr>
          </w:p>
        </w:tc>
        <w:tc>
          <w:tcPr>
            <w:tcW w:w="2585" w:type="pct"/>
          </w:tcPr>
          <w:p w:rsidR="004A7FF1" w:rsidRPr="00A42D02" w:rsidRDefault="004A7FF1" w:rsidP="0023735E">
            <w:pPr>
              <w:pStyle w:val="af2"/>
              <w:numPr>
                <w:ilvl w:val="0"/>
                <w:numId w:val="0"/>
              </w:numPr>
            </w:pPr>
          </w:p>
        </w:tc>
        <w:tc>
          <w:tcPr>
            <w:tcW w:w="991" w:type="pct"/>
          </w:tcPr>
          <w:p w:rsidR="004A7FF1" w:rsidRPr="00A42D02" w:rsidRDefault="004A7FF1" w:rsidP="0023735E">
            <w:pPr>
              <w:pStyle w:val="af2"/>
              <w:numPr>
                <w:ilvl w:val="0"/>
                <w:numId w:val="0"/>
              </w:numPr>
            </w:pPr>
          </w:p>
        </w:tc>
        <w:tc>
          <w:tcPr>
            <w:tcW w:w="990" w:type="pct"/>
          </w:tcPr>
          <w:p w:rsidR="004A7FF1" w:rsidRPr="00A42D02" w:rsidRDefault="004A7FF1" w:rsidP="0023735E">
            <w:pPr>
              <w:pStyle w:val="af2"/>
              <w:numPr>
                <w:ilvl w:val="0"/>
                <w:numId w:val="0"/>
              </w:numPr>
            </w:pPr>
          </w:p>
        </w:tc>
      </w:tr>
      <w:tr w:rsidR="004A7FF1" w:rsidRPr="00A42D02" w:rsidTr="0023735E">
        <w:trPr>
          <w:jc w:val="center"/>
        </w:trPr>
        <w:tc>
          <w:tcPr>
            <w:tcW w:w="434" w:type="pct"/>
          </w:tcPr>
          <w:p w:rsidR="004A7FF1" w:rsidRPr="00A42D02" w:rsidRDefault="004A7FF1" w:rsidP="0023735E">
            <w:pPr>
              <w:pStyle w:val="af2"/>
              <w:numPr>
                <w:ilvl w:val="0"/>
                <w:numId w:val="0"/>
              </w:numPr>
            </w:pPr>
          </w:p>
        </w:tc>
        <w:tc>
          <w:tcPr>
            <w:tcW w:w="2585" w:type="pct"/>
          </w:tcPr>
          <w:p w:rsidR="004A7FF1" w:rsidRPr="00A42D02" w:rsidRDefault="004A7FF1" w:rsidP="0023735E">
            <w:pPr>
              <w:pStyle w:val="af2"/>
              <w:numPr>
                <w:ilvl w:val="0"/>
                <w:numId w:val="0"/>
              </w:numPr>
            </w:pPr>
          </w:p>
        </w:tc>
        <w:tc>
          <w:tcPr>
            <w:tcW w:w="991" w:type="pct"/>
          </w:tcPr>
          <w:p w:rsidR="004A7FF1" w:rsidRPr="00A42D02" w:rsidRDefault="004A7FF1" w:rsidP="0023735E">
            <w:pPr>
              <w:pStyle w:val="af2"/>
              <w:numPr>
                <w:ilvl w:val="0"/>
                <w:numId w:val="0"/>
              </w:numPr>
            </w:pPr>
          </w:p>
        </w:tc>
        <w:tc>
          <w:tcPr>
            <w:tcW w:w="990" w:type="pct"/>
          </w:tcPr>
          <w:p w:rsidR="004A7FF1" w:rsidRPr="00A42D02" w:rsidRDefault="004A7FF1" w:rsidP="0023735E">
            <w:pPr>
              <w:pStyle w:val="af2"/>
              <w:numPr>
                <w:ilvl w:val="0"/>
                <w:numId w:val="0"/>
              </w:numPr>
            </w:pPr>
          </w:p>
        </w:tc>
      </w:tr>
      <w:tr w:rsidR="004A7FF1" w:rsidRPr="00A42D02" w:rsidTr="0023735E">
        <w:trPr>
          <w:jc w:val="center"/>
        </w:trPr>
        <w:tc>
          <w:tcPr>
            <w:tcW w:w="434" w:type="pct"/>
          </w:tcPr>
          <w:p w:rsidR="004A7FF1" w:rsidRPr="00A42D02" w:rsidRDefault="004A7FF1" w:rsidP="0023735E">
            <w:pPr>
              <w:pStyle w:val="af2"/>
              <w:numPr>
                <w:ilvl w:val="0"/>
                <w:numId w:val="0"/>
              </w:numPr>
            </w:pPr>
          </w:p>
        </w:tc>
        <w:tc>
          <w:tcPr>
            <w:tcW w:w="2585" w:type="pct"/>
          </w:tcPr>
          <w:p w:rsidR="004A7FF1" w:rsidRPr="00A42D02" w:rsidRDefault="004A7FF1" w:rsidP="0023735E">
            <w:pPr>
              <w:pStyle w:val="af2"/>
              <w:numPr>
                <w:ilvl w:val="0"/>
                <w:numId w:val="0"/>
              </w:numPr>
            </w:pPr>
          </w:p>
        </w:tc>
        <w:tc>
          <w:tcPr>
            <w:tcW w:w="991" w:type="pct"/>
          </w:tcPr>
          <w:p w:rsidR="004A7FF1" w:rsidRPr="00A42D02" w:rsidRDefault="004A7FF1" w:rsidP="0023735E">
            <w:pPr>
              <w:pStyle w:val="af2"/>
              <w:numPr>
                <w:ilvl w:val="0"/>
                <w:numId w:val="0"/>
              </w:numPr>
            </w:pPr>
          </w:p>
        </w:tc>
        <w:tc>
          <w:tcPr>
            <w:tcW w:w="990" w:type="pct"/>
          </w:tcPr>
          <w:p w:rsidR="004A7FF1" w:rsidRPr="00A42D02" w:rsidRDefault="004A7FF1" w:rsidP="0023735E">
            <w:pPr>
              <w:pStyle w:val="af2"/>
              <w:numPr>
                <w:ilvl w:val="0"/>
                <w:numId w:val="0"/>
              </w:numPr>
            </w:pPr>
          </w:p>
        </w:tc>
      </w:tr>
      <w:tr w:rsidR="004A7FF1" w:rsidRPr="00A42D02" w:rsidTr="0023735E">
        <w:trPr>
          <w:jc w:val="center"/>
        </w:trPr>
        <w:tc>
          <w:tcPr>
            <w:tcW w:w="434" w:type="pct"/>
          </w:tcPr>
          <w:p w:rsidR="004A7FF1" w:rsidRPr="00A42D02" w:rsidRDefault="004A7FF1" w:rsidP="0023735E">
            <w:pPr>
              <w:pStyle w:val="af2"/>
              <w:numPr>
                <w:ilvl w:val="0"/>
                <w:numId w:val="0"/>
              </w:numPr>
            </w:pPr>
          </w:p>
        </w:tc>
        <w:tc>
          <w:tcPr>
            <w:tcW w:w="2585" w:type="pct"/>
          </w:tcPr>
          <w:p w:rsidR="004A7FF1" w:rsidRPr="00A42D02" w:rsidRDefault="004A7FF1" w:rsidP="0023735E">
            <w:pPr>
              <w:pStyle w:val="af2"/>
              <w:numPr>
                <w:ilvl w:val="0"/>
                <w:numId w:val="0"/>
              </w:numPr>
            </w:pPr>
          </w:p>
        </w:tc>
        <w:tc>
          <w:tcPr>
            <w:tcW w:w="991" w:type="pct"/>
          </w:tcPr>
          <w:p w:rsidR="004A7FF1" w:rsidRPr="00A42D02" w:rsidRDefault="004A7FF1" w:rsidP="0023735E">
            <w:pPr>
              <w:pStyle w:val="af2"/>
              <w:numPr>
                <w:ilvl w:val="0"/>
                <w:numId w:val="0"/>
              </w:numPr>
            </w:pPr>
          </w:p>
        </w:tc>
        <w:tc>
          <w:tcPr>
            <w:tcW w:w="990" w:type="pct"/>
          </w:tcPr>
          <w:p w:rsidR="004A7FF1" w:rsidRPr="00A42D02" w:rsidRDefault="004A7FF1" w:rsidP="0023735E">
            <w:pPr>
              <w:pStyle w:val="af2"/>
              <w:numPr>
                <w:ilvl w:val="0"/>
                <w:numId w:val="0"/>
              </w:numPr>
            </w:pPr>
          </w:p>
        </w:tc>
      </w:tr>
      <w:tr w:rsidR="004A7FF1" w:rsidRPr="00A42D02" w:rsidTr="0023735E">
        <w:trPr>
          <w:jc w:val="center"/>
        </w:trPr>
        <w:tc>
          <w:tcPr>
            <w:tcW w:w="434" w:type="pct"/>
          </w:tcPr>
          <w:p w:rsidR="004A7FF1" w:rsidRPr="00A42D02" w:rsidRDefault="004A7FF1" w:rsidP="0023735E">
            <w:pPr>
              <w:pStyle w:val="af2"/>
              <w:numPr>
                <w:ilvl w:val="0"/>
                <w:numId w:val="0"/>
              </w:numPr>
            </w:pPr>
          </w:p>
        </w:tc>
        <w:tc>
          <w:tcPr>
            <w:tcW w:w="2585" w:type="pct"/>
          </w:tcPr>
          <w:p w:rsidR="004A7FF1" w:rsidRPr="00A42D02" w:rsidRDefault="004A7FF1" w:rsidP="0023735E">
            <w:pPr>
              <w:pStyle w:val="af2"/>
              <w:numPr>
                <w:ilvl w:val="0"/>
                <w:numId w:val="0"/>
              </w:numPr>
            </w:pPr>
          </w:p>
        </w:tc>
        <w:tc>
          <w:tcPr>
            <w:tcW w:w="991" w:type="pct"/>
          </w:tcPr>
          <w:p w:rsidR="004A7FF1" w:rsidRPr="00A42D02" w:rsidRDefault="004A7FF1" w:rsidP="0023735E">
            <w:pPr>
              <w:pStyle w:val="af2"/>
              <w:numPr>
                <w:ilvl w:val="0"/>
                <w:numId w:val="0"/>
              </w:numPr>
            </w:pPr>
          </w:p>
        </w:tc>
        <w:tc>
          <w:tcPr>
            <w:tcW w:w="990" w:type="pct"/>
          </w:tcPr>
          <w:p w:rsidR="004A7FF1" w:rsidRPr="00A42D02" w:rsidRDefault="004A7FF1" w:rsidP="0023735E">
            <w:pPr>
              <w:pStyle w:val="af2"/>
              <w:numPr>
                <w:ilvl w:val="0"/>
                <w:numId w:val="0"/>
              </w:numPr>
            </w:pPr>
          </w:p>
        </w:tc>
      </w:tr>
      <w:tr w:rsidR="004A7FF1" w:rsidRPr="00A42D02" w:rsidTr="0023735E">
        <w:trPr>
          <w:jc w:val="center"/>
        </w:trPr>
        <w:tc>
          <w:tcPr>
            <w:tcW w:w="434" w:type="pct"/>
          </w:tcPr>
          <w:p w:rsidR="004A7FF1" w:rsidRPr="00A42D02" w:rsidRDefault="004A7FF1" w:rsidP="0023735E">
            <w:pPr>
              <w:pStyle w:val="af2"/>
              <w:numPr>
                <w:ilvl w:val="0"/>
                <w:numId w:val="0"/>
              </w:numPr>
            </w:pPr>
          </w:p>
        </w:tc>
        <w:tc>
          <w:tcPr>
            <w:tcW w:w="2585" w:type="pct"/>
          </w:tcPr>
          <w:p w:rsidR="004A7FF1" w:rsidRPr="00A42D02" w:rsidRDefault="004A7FF1" w:rsidP="0023735E">
            <w:pPr>
              <w:pStyle w:val="af2"/>
              <w:numPr>
                <w:ilvl w:val="0"/>
                <w:numId w:val="0"/>
              </w:numPr>
            </w:pPr>
          </w:p>
        </w:tc>
        <w:tc>
          <w:tcPr>
            <w:tcW w:w="991" w:type="pct"/>
          </w:tcPr>
          <w:p w:rsidR="004A7FF1" w:rsidRPr="00A42D02" w:rsidRDefault="004A7FF1" w:rsidP="0023735E">
            <w:pPr>
              <w:pStyle w:val="af2"/>
              <w:numPr>
                <w:ilvl w:val="0"/>
                <w:numId w:val="0"/>
              </w:numPr>
            </w:pPr>
          </w:p>
        </w:tc>
        <w:tc>
          <w:tcPr>
            <w:tcW w:w="990" w:type="pct"/>
          </w:tcPr>
          <w:p w:rsidR="004A7FF1" w:rsidRPr="00A42D02" w:rsidRDefault="004A7FF1" w:rsidP="0023735E">
            <w:pPr>
              <w:pStyle w:val="af2"/>
              <w:numPr>
                <w:ilvl w:val="0"/>
                <w:numId w:val="0"/>
              </w:numPr>
            </w:pPr>
          </w:p>
        </w:tc>
      </w:tr>
      <w:tr w:rsidR="004A7FF1" w:rsidRPr="00A42D02" w:rsidTr="0023735E">
        <w:trPr>
          <w:jc w:val="center"/>
        </w:trPr>
        <w:tc>
          <w:tcPr>
            <w:tcW w:w="434" w:type="pct"/>
          </w:tcPr>
          <w:p w:rsidR="004A7FF1" w:rsidRPr="00A42D02" w:rsidRDefault="004A7FF1" w:rsidP="0023735E">
            <w:pPr>
              <w:pStyle w:val="af2"/>
              <w:numPr>
                <w:ilvl w:val="0"/>
                <w:numId w:val="0"/>
              </w:numPr>
            </w:pPr>
          </w:p>
        </w:tc>
        <w:tc>
          <w:tcPr>
            <w:tcW w:w="2585" w:type="pct"/>
          </w:tcPr>
          <w:p w:rsidR="004A7FF1" w:rsidRPr="00A42D02" w:rsidRDefault="004A7FF1" w:rsidP="0023735E">
            <w:pPr>
              <w:pStyle w:val="af2"/>
              <w:numPr>
                <w:ilvl w:val="0"/>
                <w:numId w:val="0"/>
              </w:numPr>
            </w:pPr>
          </w:p>
        </w:tc>
        <w:tc>
          <w:tcPr>
            <w:tcW w:w="991" w:type="pct"/>
          </w:tcPr>
          <w:p w:rsidR="004A7FF1" w:rsidRPr="00A42D02" w:rsidRDefault="004A7FF1" w:rsidP="0023735E">
            <w:pPr>
              <w:pStyle w:val="af2"/>
              <w:numPr>
                <w:ilvl w:val="0"/>
                <w:numId w:val="0"/>
              </w:numPr>
            </w:pPr>
          </w:p>
        </w:tc>
        <w:tc>
          <w:tcPr>
            <w:tcW w:w="990" w:type="pct"/>
          </w:tcPr>
          <w:p w:rsidR="004A7FF1" w:rsidRPr="00A42D02" w:rsidRDefault="004A7FF1" w:rsidP="0023735E">
            <w:pPr>
              <w:pStyle w:val="af2"/>
              <w:numPr>
                <w:ilvl w:val="0"/>
                <w:numId w:val="0"/>
              </w:numPr>
            </w:pPr>
          </w:p>
        </w:tc>
      </w:tr>
      <w:tr w:rsidR="004A7FF1" w:rsidRPr="00A42D02" w:rsidTr="0023735E">
        <w:trPr>
          <w:jc w:val="center"/>
        </w:trPr>
        <w:tc>
          <w:tcPr>
            <w:tcW w:w="434" w:type="pct"/>
          </w:tcPr>
          <w:p w:rsidR="004A7FF1" w:rsidRPr="00A42D02" w:rsidRDefault="004A7FF1" w:rsidP="0023735E">
            <w:pPr>
              <w:pStyle w:val="af2"/>
              <w:numPr>
                <w:ilvl w:val="0"/>
                <w:numId w:val="0"/>
              </w:numPr>
            </w:pPr>
          </w:p>
        </w:tc>
        <w:tc>
          <w:tcPr>
            <w:tcW w:w="2585" w:type="pct"/>
          </w:tcPr>
          <w:p w:rsidR="004A7FF1" w:rsidRPr="00A42D02" w:rsidRDefault="004A7FF1" w:rsidP="0023735E">
            <w:pPr>
              <w:pStyle w:val="af2"/>
              <w:numPr>
                <w:ilvl w:val="0"/>
                <w:numId w:val="0"/>
              </w:numPr>
            </w:pPr>
          </w:p>
        </w:tc>
        <w:tc>
          <w:tcPr>
            <w:tcW w:w="991" w:type="pct"/>
          </w:tcPr>
          <w:p w:rsidR="004A7FF1" w:rsidRPr="00A42D02" w:rsidRDefault="004A7FF1" w:rsidP="0023735E">
            <w:pPr>
              <w:pStyle w:val="af2"/>
              <w:numPr>
                <w:ilvl w:val="0"/>
                <w:numId w:val="0"/>
              </w:numPr>
            </w:pPr>
          </w:p>
        </w:tc>
        <w:tc>
          <w:tcPr>
            <w:tcW w:w="990" w:type="pct"/>
          </w:tcPr>
          <w:p w:rsidR="004A7FF1" w:rsidRPr="00A42D02" w:rsidRDefault="004A7FF1" w:rsidP="0023735E">
            <w:pPr>
              <w:pStyle w:val="af2"/>
              <w:numPr>
                <w:ilvl w:val="0"/>
                <w:numId w:val="0"/>
              </w:numPr>
            </w:pPr>
          </w:p>
        </w:tc>
      </w:tr>
      <w:tr w:rsidR="004A7FF1" w:rsidRPr="00A42D02" w:rsidTr="0023735E">
        <w:trPr>
          <w:jc w:val="center"/>
        </w:trPr>
        <w:tc>
          <w:tcPr>
            <w:tcW w:w="434" w:type="pct"/>
          </w:tcPr>
          <w:p w:rsidR="004A7FF1" w:rsidRPr="00A42D02" w:rsidRDefault="004A7FF1" w:rsidP="0023735E">
            <w:pPr>
              <w:pStyle w:val="af2"/>
              <w:numPr>
                <w:ilvl w:val="0"/>
                <w:numId w:val="0"/>
              </w:numPr>
            </w:pPr>
          </w:p>
        </w:tc>
        <w:tc>
          <w:tcPr>
            <w:tcW w:w="2585" w:type="pct"/>
          </w:tcPr>
          <w:p w:rsidR="004A7FF1" w:rsidRPr="00A42D02" w:rsidRDefault="004A7FF1" w:rsidP="0023735E">
            <w:pPr>
              <w:pStyle w:val="af2"/>
              <w:numPr>
                <w:ilvl w:val="0"/>
                <w:numId w:val="0"/>
              </w:numPr>
            </w:pPr>
          </w:p>
        </w:tc>
        <w:tc>
          <w:tcPr>
            <w:tcW w:w="991" w:type="pct"/>
          </w:tcPr>
          <w:p w:rsidR="004A7FF1" w:rsidRPr="00A42D02" w:rsidRDefault="004A7FF1" w:rsidP="0023735E">
            <w:pPr>
              <w:pStyle w:val="af2"/>
              <w:numPr>
                <w:ilvl w:val="0"/>
                <w:numId w:val="0"/>
              </w:numPr>
            </w:pPr>
          </w:p>
        </w:tc>
        <w:tc>
          <w:tcPr>
            <w:tcW w:w="990" w:type="pct"/>
          </w:tcPr>
          <w:p w:rsidR="004A7FF1" w:rsidRPr="00A42D02" w:rsidRDefault="004A7FF1" w:rsidP="0023735E">
            <w:pPr>
              <w:pStyle w:val="af2"/>
              <w:numPr>
                <w:ilvl w:val="0"/>
                <w:numId w:val="0"/>
              </w:numPr>
            </w:pPr>
          </w:p>
        </w:tc>
      </w:tr>
      <w:tr w:rsidR="004A7FF1" w:rsidRPr="00A42D02" w:rsidTr="0023735E">
        <w:trPr>
          <w:jc w:val="center"/>
        </w:trPr>
        <w:tc>
          <w:tcPr>
            <w:tcW w:w="434" w:type="pct"/>
          </w:tcPr>
          <w:p w:rsidR="004A7FF1" w:rsidRPr="00A42D02" w:rsidRDefault="004A7FF1" w:rsidP="0023735E">
            <w:pPr>
              <w:pStyle w:val="af2"/>
              <w:numPr>
                <w:ilvl w:val="0"/>
                <w:numId w:val="0"/>
              </w:numPr>
            </w:pPr>
            <w:r>
              <w:rPr>
                <w:rFonts w:hint="eastAsia"/>
              </w:rPr>
              <w:t>结论</w:t>
            </w:r>
          </w:p>
        </w:tc>
        <w:tc>
          <w:tcPr>
            <w:tcW w:w="4566" w:type="pct"/>
            <w:gridSpan w:val="3"/>
          </w:tcPr>
          <w:p w:rsidR="004A7FF1" w:rsidRPr="00A42D02" w:rsidRDefault="004A7FF1" w:rsidP="00A06194">
            <w:pPr>
              <w:pStyle w:val="af2"/>
              <w:numPr>
                <w:ilvl w:val="0"/>
                <w:numId w:val="0"/>
              </w:numPr>
            </w:pPr>
            <w:r>
              <w:rPr>
                <w:rFonts w:hint="eastAsia"/>
              </w:rPr>
              <w:t>经检查确认，该系统具备运行条件。</w:t>
            </w:r>
          </w:p>
        </w:tc>
      </w:tr>
      <w:tr w:rsidR="004A7FF1" w:rsidRPr="00A42D02" w:rsidTr="0023735E">
        <w:trPr>
          <w:jc w:val="center"/>
        </w:trPr>
        <w:tc>
          <w:tcPr>
            <w:tcW w:w="5000" w:type="pct"/>
            <w:gridSpan w:val="4"/>
          </w:tcPr>
          <w:p w:rsidR="004A7FF1" w:rsidRPr="00A42D02" w:rsidRDefault="00AE4B49" w:rsidP="0023735E">
            <w:pPr>
              <w:pStyle w:val="af2"/>
              <w:numPr>
                <w:ilvl w:val="0"/>
                <w:numId w:val="0"/>
              </w:numPr>
            </w:pPr>
            <w:r>
              <w:rPr>
                <w:rFonts w:hint="eastAsia"/>
              </w:rPr>
              <w:t>检查</w:t>
            </w:r>
            <w:r w:rsidR="004A7FF1">
              <w:rPr>
                <w:rFonts w:hint="eastAsia"/>
              </w:rPr>
              <w:t>责任人（签字）：                                                          年    月   日</w:t>
            </w:r>
          </w:p>
        </w:tc>
      </w:tr>
      <w:tr w:rsidR="004A7FF1" w:rsidRPr="00A42D02" w:rsidTr="0023735E">
        <w:trPr>
          <w:jc w:val="center"/>
        </w:trPr>
        <w:tc>
          <w:tcPr>
            <w:tcW w:w="5000" w:type="pct"/>
            <w:gridSpan w:val="4"/>
          </w:tcPr>
          <w:p w:rsidR="004A7FF1" w:rsidRPr="007C6E97" w:rsidRDefault="004A7FF1" w:rsidP="0023735E">
            <w:pPr>
              <w:pStyle w:val="af2"/>
              <w:numPr>
                <w:ilvl w:val="0"/>
                <w:numId w:val="0"/>
              </w:numPr>
            </w:pPr>
            <w:r>
              <w:rPr>
                <w:rFonts w:hint="eastAsia"/>
              </w:rPr>
              <w:t>司  炉  工</w:t>
            </w:r>
            <w:r w:rsidRPr="007C6E97">
              <w:rPr>
                <w:rFonts w:hint="eastAsia"/>
              </w:rPr>
              <w:t>（签字）：                                                          年    月   日</w:t>
            </w:r>
          </w:p>
        </w:tc>
      </w:tr>
      <w:tr w:rsidR="004A7FF1" w:rsidRPr="00A42D02" w:rsidTr="0023735E">
        <w:trPr>
          <w:jc w:val="center"/>
        </w:trPr>
        <w:tc>
          <w:tcPr>
            <w:tcW w:w="5000" w:type="pct"/>
            <w:gridSpan w:val="4"/>
          </w:tcPr>
          <w:p w:rsidR="004A7FF1" w:rsidRPr="007C6E97" w:rsidRDefault="004A7FF1" w:rsidP="0023735E">
            <w:pPr>
              <w:pStyle w:val="af2"/>
              <w:numPr>
                <w:ilvl w:val="0"/>
                <w:numId w:val="0"/>
              </w:numPr>
            </w:pPr>
            <w:r>
              <w:rPr>
                <w:rFonts w:hint="eastAsia"/>
              </w:rPr>
              <w:t>当日机组值长</w:t>
            </w:r>
            <w:r w:rsidRPr="00CE393D">
              <w:rPr>
                <w:rFonts w:hint="eastAsia"/>
              </w:rPr>
              <w:t xml:space="preserve">（签字）：                          </w:t>
            </w:r>
            <w:r>
              <w:rPr>
                <w:rFonts w:hint="eastAsia"/>
              </w:rPr>
              <w:t xml:space="preserve">                               </w:t>
            </w:r>
            <w:r w:rsidRPr="00CE393D">
              <w:rPr>
                <w:rFonts w:hint="eastAsia"/>
              </w:rPr>
              <w:t>年    月   日</w:t>
            </w:r>
          </w:p>
        </w:tc>
      </w:tr>
    </w:tbl>
    <w:p w:rsidR="003577F1" w:rsidRDefault="006D3BB4" w:rsidP="006D3BB4">
      <w:pPr>
        <w:pStyle w:val="af8"/>
      </w:pPr>
      <w:r w:rsidRPr="006D3BB4">
        <w:rPr>
          <w:rFonts w:hint="eastAsia"/>
        </w:rPr>
        <w:t>暖风器投停（如有）。</w:t>
      </w:r>
      <w:r w:rsidR="003577F1">
        <w:br w:type="page"/>
      </w:r>
    </w:p>
    <w:p w:rsidR="006D3BB4" w:rsidRDefault="006D3BB4" w:rsidP="006D3BB4">
      <w:pPr>
        <w:pStyle w:val="afe"/>
        <w:rPr>
          <w:vanish w:val="0"/>
        </w:rPr>
      </w:pPr>
    </w:p>
    <w:p w:rsidR="006D3BB4" w:rsidRDefault="006D3BB4" w:rsidP="00AE4B49">
      <w:pPr>
        <w:pStyle w:val="aff3"/>
        <w:spacing w:before="60" w:after="120"/>
        <w:ind w:left="0"/>
      </w:pPr>
      <w:r>
        <w:br/>
      </w:r>
      <w:r>
        <w:rPr>
          <w:rFonts w:hint="eastAsia"/>
        </w:rPr>
        <w:t>（</w:t>
      </w:r>
      <w:r w:rsidR="00AE4B49">
        <w:rPr>
          <w:rFonts w:hint="eastAsia"/>
        </w:rPr>
        <w:t>资料</w:t>
      </w:r>
      <w:r>
        <w:rPr>
          <w:rFonts w:hint="eastAsia"/>
        </w:rPr>
        <w:t>性</w:t>
      </w:r>
      <w:r w:rsidR="00AE4B49">
        <w:rPr>
          <w:rFonts w:hint="eastAsia"/>
        </w:rPr>
        <w:t>附录</w:t>
      </w:r>
      <w:r>
        <w:rPr>
          <w:rFonts w:hint="eastAsia"/>
        </w:rPr>
        <w:t>）</w:t>
      </w:r>
      <w:r>
        <w:br/>
      </w:r>
      <w:r>
        <w:rPr>
          <w:rFonts w:hint="eastAsia"/>
        </w:rPr>
        <w:t>锅炉日常运行</w:t>
      </w:r>
      <w:r w:rsidR="00AE4B49">
        <w:rPr>
          <w:rFonts w:hint="eastAsia"/>
        </w:rPr>
        <w:t>检查</w:t>
      </w:r>
      <w:r>
        <w:rPr>
          <w:rFonts w:hint="eastAsia"/>
        </w:rPr>
        <w:t>记录</w:t>
      </w:r>
    </w:p>
    <w:p w:rsidR="009B5DD8" w:rsidRPr="009B5DD8" w:rsidRDefault="000E6AC4" w:rsidP="00AE4B49">
      <w:pPr>
        <w:pStyle w:val="affff6"/>
        <w:spacing w:afterLines="50" w:after="120"/>
        <w:ind w:firstLine="420"/>
      </w:pPr>
      <w:r>
        <w:rPr>
          <w:rFonts w:hint="eastAsia"/>
        </w:rPr>
        <w:t xml:space="preserve">D.1  </w:t>
      </w:r>
      <w:r w:rsidR="009B5DD8">
        <w:rPr>
          <w:rFonts w:hint="eastAsia"/>
        </w:rPr>
        <w:t>锅炉日常运行应至少包括以下记录：</w:t>
      </w:r>
    </w:p>
    <w:p w:rsidR="0082264D" w:rsidRDefault="0082264D" w:rsidP="006D3BB4">
      <w:pPr>
        <w:pStyle w:val="af2"/>
      </w:pPr>
      <w:r w:rsidRPr="0082264D">
        <w:rPr>
          <w:rFonts w:hint="eastAsia"/>
        </w:rPr>
        <w:t>锅炉燃料</w:t>
      </w:r>
      <w:r>
        <w:rPr>
          <w:rFonts w:hint="eastAsia"/>
        </w:rPr>
        <w:t>消耗量记录</w:t>
      </w:r>
      <w:r w:rsidR="006D3BB4">
        <w:rPr>
          <w:rFonts w:hint="eastAsia"/>
        </w:rPr>
        <w:t>；</w:t>
      </w:r>
    </w:p>
    <w:p w:rsidR="0082264D" w:rsidRDefault="0082264D" w:rsidP="006D3BB4">
      <w:pPr>
        <w:pStyle w:val="af2"/>
      </w:pPr>
      <w:r w:rsidRPr="0082264D">
        <w:rPr>
          <w:rFonts w:hint="eastAsia"/>
        </w:rPr>
        <w:t>介质出口温度和压力</w:t>
      </w:r>
      <w:r>
        <w:rPr>
          <w:rFonts w:hint="eastAsia"/>
        </w:rPr>
        <w:t>记录</w:t>
      </w:r>
      <w:r w:rsidR="006D3BB4">
        <w:rPr>
          <w:rFonts w:hint="eastAsia"/>
        </w:rPr>
        <w:t>；</w:t>
      </w:r>
    </w:p>
    <w:p w:rsidR="0082264D" w:rsidRDefault="0082264D" w:rsidP="006D3BB4">
      <w:pPr>
        <w:pStyle w:val="af2"/>
      </w:pPr>
      <w:r w:rsidRPr="0082264D">
        <w:rPr>
          <w:rFonts w:hint="eastAsia"/>
        </w:rPr>
        <w:t>锅炉补给水量和补给水温度</w:t>
      </w:r>
      <w:r>
        <w:rPr>
          <w:rFonts w:hint="eastAsia"/>
        </w:rPr>
        <w:t>记录</w:t>
      </w:r>
      <w:r w:rsidR="006D3BB4">
        <w:rPr>
          <w:rFonts w:hint="eastAsia"/>
        </w:rPr>
        <w:t>；</w:t>
      </w:r>
    </w:p>
    <w:p w:rsidR="0082264D" w:rsidRDefault="0082264D" w:rsidP="006D3BB4">
      <w:pPr>
        <w:pStyle w:val="af2"/>
      </w:pPr>
      <w:r w:rsidRPr="0082264D">
        <w:rPr>
          <w:rFonts w:hint="eastAsia"/>
        </w:rPr>
        <w:t>水质</w:t>
      </w:r>
      <w:r>
        <w:rPr>
          <w:rFonts w:hint="eastAsia"/>
        </w:rPr>
        <w:t>化验记录</w:t>
      </w:r>
      <w:r w:rsidR="006D3BB4">
        <w:rPr>
          <w:rFonts w:hint="eastAsia"/>
        </w:rPr>
        <w:t>；</w:t>
      </w:r>
    </w:p>
    <w:p w:rsidR="0082264D" w:rsidRDefault="0082264D" w:rsidP="006D3BB4">
      <w:pPr>
        <w:pStyle w:val="af2"/>
      </w:pPr>
      <w:r w:rsidRPr="0082264D">
        <w:rPr>
          <w:rFonts w:hint="eastAsia"/>
        </w:rPr>
        <w:t>排烟温度记录</w:t>
      </w:r>
      <w:r w:rsidR="006D3BB4">
        <w:rPr>
          <w:rFonts w:hint="eastAsia"/>
        </w:rPr>
        <w:t>；</w:t>
      </w:r>
    </w:p>
    <w:p w:rsidR="0082264D" w:rsidRDefault="0082264D" w:rsidP="006D3BB4">
      <w:pPr>
        <w:pStyle w:val="af2"/>
      </w:pPr>
      <w:r w:rsidRPr="0082264D">
        <w:rPr>
          <w:rFonts w:hint="eastAsia"/>
        </w:rPr>
        <w:t>炉墙表面温度记录</w:t>
      </w:r>
      <w:r w:rsidR="006D3BB4">
        <w:rPr>
          <w:rFonts w:hint="eastAsia"/>
        </w:rPr>
        <w:t>；</w:t>
      </w:r>
    </w:p>
    <w:p w:rsidR="0082264D" w:rsidRDefault="0082264D" w:rsidP="006D3BB4">
      <w:pPr>
        <w:pStyle w:val="af2"/>
      </w:pPr>
      <w:r w:rsidRPr="0082264D">
        <w:rPr>
          <w:rFonts w:hint="eastAsia"/>
        </w:rPr>
        <w:t>排污率记录</w:t>
      </w:r>
      <w:r w:rsidR="006D3BB4">
        <w:rPr>
          <w:rFonts w:hint="eastAsia"/>
        </w:rPr>
        <w:t>；</w:t>
      </w:r>
    </w:p>
    <w:p w:rsidR="0082264D" w:rsidRDefault="0082264D" w:rsidP="006D3BB4">
      <w:pPr>
        <w:pStyle w:val="af2"/>
      </w:pPr>
      <w:r>
        <w:rPr>
          <w:rFonts w:hint="eastAsia"/>
        </w:rPr>
        <w:t>膨胀指示器膨胀记录</w:t>
      </w:r>
      <w:r w:rsidR="006D3BB4">
        <w:rPr>
          <w:rFonts w:hint="eastAsia"/>
        </w:rPr>
        <w:t>；</w:t>
      </w:r>
    </w:p>
    <w:p w:rsidR="0082264D" w:rsidRDefault="0082264D" w:rsidP="006D3BB4">
      <w:pPr>
        <w:pStyle w:val="af2"/>
      </w:pPr>
      <w:r>
        <w:rPr>
          <w:rFonts w:hint="eastAsia"/>
        </w:rPr>
        <w:t>交接班情况</w:t>
      </w:r>
      <w:r w:rsidRPr="0082264D">
        <w:rPr>
          <w:rFonts w:hint="eastAsia"/>
        </w:rPr>
        <w:t>记录</w:t>
      </w:r>
      <w:r w:rsidR="006D3BB4">
        <w:rPr>
          <w:rFonts w:hint="eastAsia"/>
        </w:rPr>
        <w:t>；</w:t>
      </w:r>
    </w:p>
    <w:p w:rsidR="0082264D" w:rsidRDefault="002E607C" w:rsidP="006811FD">
      <w:pPr>
        <w:pStyle w:val="af2"/>
        <w:spacing w:afterLines="100" w:after="240"/>
      </w:pPr>
      <w:r>
        <w:rPr>
          <w:rFonts w:hint="eastAsia"/>
        </w:rPr>
        <w:t>异常</w:t>
      </w:r>
      <w:r w:rsidR="0082264D">
        <w:rPr>
          <w:rFonts w:hint="eastAsia"/>
        </w:rPr>
        <w:t>情况及处理过程记录</w:t>
      </w:r>
      <w:r w:rsidR="006D3BB4">
        <w:rPr>
          <w:rFonts w:hint="eastAsia"/>
        </w:rPr>
        <w:t>。</w:t>
      </w:r>
    </w:p>
    <w:p w:rsidR="000E6AC4" w:rsidRPr="0082264D" w:rsidRDefault="000E6AC4" w:rsidP="000E6AC4">
      <w:pPr>
        <w:pStyle w:val="affff6"/>
        <w:spacing w:afterLines="50" w:after="120"/>
        <w:ind w:firstLine="420"/>
      </w:pPr>
      <w:r>
        <w:rPr>
          <w:rFonts w:hint="eastAsia"/>
        </w:rPr>
        <w:t xml:space="preserve">D.2  </w:t>
      </w:r>
      <w:r w:rsidRPr="000E6AC4">
        <w:rPr>
          <w:rFonts w:hint="eastAsia"/>
        </w:rPr>
        <w:t>锅炉日常运行检查记录</w:t>
      </w:r>
      <w:r>
        <w:rPr>
          <w:rFonts w:hint="eastAsia"/>
        </w:rPr>
        <w:t>表见表D</w:t>
      </w:r>
    </w:p>
    <w:p w:rsidR="0072154B" w:rsidRDefault="0072154B" w:rsidP="000E6AC4">
      <w:pPr>
        <w:pStyle w:val="affff6"/>
        <w:spacing w:afterLines="50" w:after="120"/>
        <w:ind w:firstLine="420"/>
        <w:sectPr w:rsidR="0072154B" w:rsidSect="00027FE6">
          <w:pgSz w:w="11906" w:h="16838" w:code="9"/>
          <w:pgMar w:top="2410" w:right="1134" w:bottom="1134" w:left="1134" w:header="1418" w:footer="1134" w:gutter="284"/>
          <w:cols w:space="425"/>
          <w:formProt w:val="0"/>
          <w:docGrid w:linePitch="312"/>
        </w:sectPr>
      </w:pPr>
    </w:p>
    <w:p w:rsidR="004D57DA" w:rsidRDefault="004D57DA" w:rsidP="0072154B">
      <w:pPr>
        <w:pStyle w:val="af8"/>
        <w:rPr>
          <w:vanish w:val="0"/>
        </w:rPr>
      </w:pPr>
    </w:p>
    <w:p w:rsidR="0072154B" w:rsidRDefault="0072154B" w:rsidP="0072154B">
      <w:pPr>
        <w:pStyle w:val="afe"/>
        <w:rPr>
          <w:vanish w:val="0"/>
        </w:rPr>
      </w:pPr>
    </w:p>
    <w:p w:rsidR="00E072CD" w:rsidRDefault="00791E00" w:rsidP="00791E00">
      <w:pPr>
        <w:pStyle w:val="aff3"/>
        <w:numPr>
          <w:ilvl w:val="0"/>
          <w:numId w:val="0"/>
        </w:numPr>
        <w:spacing w:before="60" w:after="120"/>
      </w:pPr>
      <w:r>
        <w:rPr>
          <w:rFonts w:hint="eastAsia"/>
        </w:rPr>
        <w:t>表D  锅炉</w:t>
      </w:r>
      <w:r w:rsidRPr="00791E00">
        <w:rPr>
          <w:rFonts w:hint="eastAsia"/>
        </w:rPr>
        <w:t>日常运行检查记录</w:t>
      </w:r>
    </w:p>
    <w:p w:rsidR="00A107B3" w:rsidRPr="00A107B3" w:rsidRDefault="00A107B3" w:rsidP="00A107B3">
      <w:pPr>
        <w:pStyle w:val="affff6"/>
        <w:spacing w:afterLines="50" w:after="120"/>
        <w:ind w:firstLine="420"/>
        <w:rPr>
          <w:u w:val="single"/>
        </w:rPr>
      </w:pPr>
      <w:r>
        <w:rPr>
          <w:rFonts w:hint="eastAsia"/>
        </w:rPr>
        <w:t>锅炉编号：</w:t>
      </w:r>
      <w:r>
        <w:rPr>
          <w:rFonts w:hint="eastAsia"/>
          <w:u w:val="single"/>
        </w:rPr>
        <w:t xml:space="preserve">            </w:t>
      </w:r>
      <w:r w:rsidRPr="00A107B3">
        <w:rPr>
          <w:rFonts w:hint="eastAsia"/>
        </w:rPr>
        <w:t xml:space="preserve">                                                  年  月  日</w:t>
      </w:r>
    </w:p>
    <w:tbl>
      <w:tblPr>
        <w:tblStyle w:val="afffffffff5"/>
        <w:tblW w:w="5000" w:type="pct"/>
        <w:tblLayout w:type="fixed"/>
        <w:tblLook w:val="04A0" w:firstRow="1" w:lastRow="0" w:firstColumn="1" w:lastColumn="0" w:noHBand="0" w:noVBand="1"/>
      </w:tblPr>
      <w:tblGrid>
        <w:gridCol w:w="298"/>
        <w:gridCol w:w="458"/>
        <w:gridCol w:w="516"/>
        <w:gridCol w:w="516"/>
        <w:gridCol w:w="514"/>
        <w:gridCol w:w="361"/>
        <w:gridCol w:w="362"/>
        <w:gridCol w:w="366"/>
        <w:gridCol w:w="362"/>
        <w:gridCol w:w="362"/>
        <w:gridCol w:w="366"/>
        <w:gridCol w:w="293"/>
        <w:gridCol w:w="69"/>
        <w:gridCol w:w="362"/>
        <w:gridCol w:w="364"/>
        <w:gridCol w:w="362"/>
        <w:gridCol w:w="364"/>
        <w:gridCol w:w="362"/>
        <w:gridCol w:w="362"/>
        <w:gridCol w:w="362"/>
        <w:gridCol w:w="362"/>
        <w:gridCol w:w="362"/>
        <w:gridCol w:w="362"/>
        <w:gridCol w:w="362"/>
        <w:gridCol w:w="362"/>
        <w:gridCol w:w="379"/>
      </w:tblGrid>
      <w:tr w:rsidR="00E072CD" w:rsidRPr="005867EC" w:rsidTr="00E5170B">
        <w:tc>
          <w:tcPr>
            <w:tcW w:w="156" w:type="pct"/>
            <w:vMerge w:val="restart"/>
            <w:tcBorders>
              <w:tl2br w:val="single" w:sz="4" w:space="0" w:color="auto"/>
            </w:tcBorders>
            <w:vAlign w:val="center"/>
          </w:tcPr>
          <w:p w:rsidR="00E072CD" w:rsidRPr="005867EC" w:rsidRDefault="00E072CD" w:rsidP="00E072CD">
            <w:pPr>
              <w:jc w:val="center"/>
              <w:rPr>
                <w:rFonts w:asciiTheme="minorEastAsia" w:eastAsiaTheme="minorEastAsia" w:hAnsiTheme="minorEastAsia"/>
                <w:sz w:val="15"/>
                <w:szCs w:val="15"/>
              </w:rPr>
            </w:pPr>
          </w:p>
        </w:tc>
        <w:tc>
          <w:tcPr>
            <w:tcW w:w="240" w:type="pct"/>
            <w:vMerge w:val="restart"/>
            <w:vAlign w:val="center"/>
          </w:tcPr>
          <w:p w:rsidR="00E072CD" w:rsidRPr="005867EC" w:rsidRDefault="00E072CD" w:rsidP="00E072CD">
            <w:pPr>
              <w:jc w:val="center"/>
              <w:rPr>
                <w:rFonts w:asciiTheme="minorEastAsia" w:eastAsiaTheme="minorEastAsia" w:hAnsiTheme="minorEastAsia"/>
                <w:sz w:val="15"/>
                <w:szCs w:val="15"/>
              </w:rPr>
            </w:pPr>
            <w:r w:rsidRPr="005867EC">
              <w:rPr>
                <w:rFonts w:asciiTheme="minorEastAsia" w:eastAsiaTheme="minorEastAsia" w:hAnsiTheme="minorEastAsia" w:hint="eastAsia"/>
                <w:sz w:val="15"/>
                <w:szCs w:val="15"/>
              </w:rPr>
              <w:t>锅炉水位</w:t>
            </w:r>
          </w:p>
          <w:p w:rsidR="00E072CD" w:rsidRPr="005867EC" w:rsidRDefault="00E072CD" w:rsidP="00E072CD">
            <w:pPr>
              <w:jc w:val="center"/>
              <w:rPr>
                <w:rFonts w:asciiTheme="minorEastAsia" w:eastAsiaTheme="minorEastAsia" w:hAnsiTheme="minorEastAsia"/>
                <w:sz w:val="15"/>
                <w:szCs w:val="15"/>
              </w:rPr>
            </w:pPr>
            <w:r w:rsidRPr="005867EC">
              <w:rPr>
                <w:rFonts w:asciiTheme="minorEastAsia" w:eastAsiaTheme="minorEastAsia" w:hAnsiTheme="minorEastAsia" w:hint="eastAsia"/>
                <w:sz w:val="15"/>
                <w:szCs w:val="15"/>
              </w:rPr>
              <w:t>±mm</w:t>
            </w:r>
          </w:p>
        </w:tc>
        <w:tc>
          <w:tcPr>
            <w:tcW w:w="270" w:type="pct"/>
            <w:vMerge w:val="restart"/>
            <w:vAlign w:val="center"/>
          </w:tcPr>
          <w:p w:rsidR="00E072CD" w:rsidRPr="005867EC" w:rsidRDefault="00E072CD" w:rsidP="00E072CD">
            <w:pPr>
              <w:jc w:val="center"/>
              <w:rPr>
                <w:rFonts w:asciiTheme="minorEastAsia" w:eastAsiaTheme="minorEastAsia" w:hAnsiTheme="minorEastAsia"/>
                <w:sz w:val="15"/>
                <w:szCs w:val="15"/>
              </w:rPr>
            </w:pPr>
            <w:r w:rsidRPr="005867EC">
              <w:rPr>
                <w:rFonts w:asciiTheme="minorEastAsia" w:eastAsiaTheme="minorEastAsia" w:hAnsiTheme="minorEastAsia" w:hint="eastAsia"/>
                <w:sz w:val="15"/>
                <w:szCs w:val="15"/>
              </w:rPr>
              <w:t>汽包压力</w:t>
            </w:r>
          </w:p>
          <w:p w:rsidR="00E072CD" w:rsidRPr="005867EC" w:rsidRDefault="00E072CD" w:rsidP="00E072CD">
            <w:pPr>
              <w:jc w:val="center"/>
              <w:rPr>
                <w:rFonts w:asciiTheme="minorEastAsia" w:eastAsiaTheme="minorEastAsia" w:hAnsiTheme="minorEastAsia"/>
                <w:sz w:val="15"/>
                <w:szCs w:val="15"/>
              </w:rPr>
            </w:pPr>
            <w:proofErr w:type="spellStart"/>
            <w:r w:rsidRPr="005867EC">
              <w:rPr>
                <w:rFonts w:asciiTheme="minorEastAsia" w:eastAsiaTheme="minorEastAsia" w:hAnsiTheme="minorEastAsia" w:hint="eastAsia"/>
                <w:sz w:val="15"/>
                <w:szCs w:val="15"/>
              </w:rPr>
              <w:t>MPa</w:t>
            </w:r>
            <w:proofErr w:type="spellEnd"/>
          </w:p>
        </w:tc>
        <w:tc>
          <w:tcPr>
            <w:tcW w:w="270" w:type="pct"/>
            <w:vMerge w:val="restart"/>
            <w:vAlign w:val="center"/>
          </w:tcPr>
          <w:p w:rsidR="00E072CD" w:rsidRDefault="00E072CD" w:rsidP="00E072CD">
            <w:pPr>
              <w:jc w:val="center"/>
              <w:rPr>
                <w:rFonts w:asciiTheme="minorEastAsia" w:hAnsiTheme="minorEastAsia"/>
                <w:sz w:val="15"/>
                <w:szCs w:val="15"/>
              </w:rPr>
            </w:pPr>
            <w:r>
              <w:rPr>
                <w:rFonts w:asciiTheme="minorEastAsia" w:hAnsiTheme="minorEastAsia" w:hint="eastAsia"/>
                <w:sz w:val="15"/>
                <w:szCs w:val="15"/>
              </w:rPr>
              <w:t>出口蒸汽压力</w:t>
            </w:r>
          </w:p>
          <w:p w:rsidR="00E072CD" w:rsidRPr="005867EC" w:rsidRDefault="00E072CD" w:rsidP="00E072CD">
            <w:pPr>
              <w:jc w:val="center"/>
              <w:rPr>
                <w:rFonts w:asciiTheme="minorEastAsia" w:eastAsiaTheme="minorEastAsia" w:hAnsiTheme="minorEastAsia"/>
                <w:sz w:val="15"/>
                <w:szCs w:val="15"/>
              </w:rPr>
            </w:pPr>
            <w:proofErr w:type="spellStart"/>
            <w:r w:rsidRPr="005867EC">
              <w:rPr>
                <w:rFonts w:asciiTheme="minorEastAsia" w:hAnsiTheme="minorEastAsia"/>
                <w:sz w:val="15"/>
                <w:szCs w:val="15"/>
              </w:rPr>
              <w:t>MPa</w:t>
            </w:r>
            <w:proofErr w:type="spellEnd"/>
          </w:p>
        </w:tc>
        <w:tc>
          <w:tcPr>
            <w:tcW w:w="269" w:type="pct"/>
            <w:vMerge w:val="restart"/>
            <w:vAlign w:val="center"/>
          </w:tcPr>
          <w:p w:rsidR="00E072CD" w:rsidRPr="005867EC" w:rsidRDefault="00E072CD" w:rsidP="00E072CD">
            <w:pPr>
              <w:jc w:val="center"/>
              <w:rPr>
                <w:rFonts w:asciiTheme="minorEastAsia" w:eastAsiaTheme="minorEastAsia" w:hAnsiTheme="minorEastAsia"/>
                <w:sz w:val="15"/>
                <w:szCs w:val="15"/>
              </w:rPr>
            </w:pPr>
            <w:r w:rsidRPr="005867EC">
              <w:rPr>
                <w:rFonts w:asciiTheme="minorEastAsia" w:eastAsiaTheme="minorEastAsia" w:hAnsiTheme="minorEastAsia" w:hint="eastAsia"/>
                <w:sz w:val="15"/>
                <w:szCs w:val="15"/>
              </w:rPr>
              <w:t>给水压力</w:t>
            </w:r>
          </w:p>
          <w:p w:rsidR="00E072CD" w:rsidRPr="005867EC" w:rsidRDefault="00E072CD" w:rsidP="00E072CD">
            <w:pPr>
              <w:jc w:val="center"/>
              <w:rPr>
                <w:rFonts w:asciiTheme="minorEastAsia" w:eastAsiaTheme="minorEastAsia" w:hAnsiTheme="minorEastAsia"/>
                <w:sz w:val="15"/>
                <w:szCs w:val="15"/>
              </w:rPr>
            </w:pPr>
            <w:proofErr w:type="spellStart"/>
            <w:r w:rsidRPr="005867EC">
              <w:rPr>
                <w:rFonts w:asciiTheme="minorEastAsia" w:eastAsiaTheme="minorEastAsia" w:hAnsiTheme="minorEastAsia"/>
                <w:sz w:val="15"/>
                <w:szCs w:val="15"/>
              </w:rPr>
              <w:t>MPa</w:t>
            </w:r>
            <w:proofErr w:type="spellEnd"/>
          </w:p>
        </w:tc>
        <w:tc>
          <w:tcPr>
            <w:tcW w:w="377" w:type="pct"/>
            <w:gridSpan w:val="2"/>
            <w:vAlign w:val="center"/>
          </w:tcPr>
          <w:p w:rsidR="00E072CD" w:rsidRPr="005867EC" w:rsidRDefault="00E072CD" w:rsidP="00E072CD">
            <w:pPr>
              <w:jc w:val="center"/>
              <w:rPr>
                <w:rFonts w:asciiTheme="minorEastAsia" w:eastAsiaTheme="minorEastAsia" w:hAnsiTheme="minorEastAsia"/>
                <w:sz w:val="15"/>
                <w:szCs w:val="15"/>
              </w:rPr>
            </w:pPr>
            <w:r w:rsidRPr="005867EC">
              <w:rPr>
                <w:rFonts w:asciiTheme="minorEastAsia" w:eastAsiaTheme="minorEastAsia" w:hAnsiTheme="minorEastAsia" w:hint="eastAsia"/>
                <w:sz w:val="15"/>
                <w:szCs w:val="15"/>
              </w:rPr>
              <w:t>燃气压力</w:t>
            </w:r>
          </w:p>
          <w:p w:rsidR="00E072CD" w:rsidRPr="005867EC" w:rsidRDefault="00E072CD" w:rsidP="00E072CD">
            <w:pPr>
              <w:jc w:val="center"/>
              <w:rPr>
                <w:rFonts w:asciiTheme="minorEastAsia" w:eastAsiaTheme="minorEastAsia" w:hAnsiTheme="minorEastAsia"/>
                <w:sz w:val="15"/>
                <w:szCs w:val="15"/>
              </w:rPr>
            </w:pPr>
            <w:proofErr w:type="spellStart"/>
            <w:r w:rsidRPr="005867EC">
              <w:rPr>
                <w:rFonts w:asciiTheme="minorEastAsia" w:eastAsiaTheme="minorEastAsia" w:hAnsiTheme="minorEastAsia"/>
                <w:sz w:val="15"/>
                <w:szCs w:val="15"/>
              </w:rPr>
              <w:t>MPa</w:t>
            </w:r>
            <w:proofErr w:type="spellEnd"/>
          </w:p>
        </w:tc>
        <w:tc>
          <w:tcPr>
            <w:tcW w:w="191" w:type="pct"/>
            <w:vMerge w:val="restart"/>
            <w:vAlign w:val="center"/>
          </w:tcPr>
          <w:p w:rsidR="00E072CD" w:rsidRPr="005867EC" w:rsidRDefault="00E072CD" w:rsidP="00E072CD">
            <w:pPr>
              <w:jc w:val="center"/>
              <w:rPr>
                <w:rFonts w:asciiTheme="minorEastAsia" w:eastAsiaTheme="minorEastAsia" w:hAnsiTheme="minorEastAsia"/>
                <w:sz w:val="15"/>
                <w:szCs w:val="15"/>
              </w:rPr>
            </w:pPr>
            <w:r w:rsidRPr="005867EC">
              <w:rPr>
                <w:rFonts w:asciiTheme="minorEastAsia" w:eastAsiaTheme="minorEastAsia" w:hAnsiTheme="minorEastAsia" w:hint="eastAsia"/>
                <w:sz w:val="15"/>
                <w:szCs w:val="15"/>
              </w:rPr>
              <w:t>炉膛温度</w:t>
            </w:r>
          </w:p>
          <w:p w:rsidR="00E072CD" w:rsidRPr="005867EC" w:rsidRDefault="00E072CD" w:rsidP="00E072CD">
            <w:pPr>
              <w:jc w:val="center"/>
              <w:rPr>
                <w:rFonts w:asciiTheme="minorEastAsia" w:eastAsiaTheme="minorEastAsia" w:hAnsiTheme="minorEastAsia"/>
                <w:sz w:val="15"/>
                <w:szCs w:val="15"/>
              </w:rPr>
            </w:pPr>
            <w:r w:rsidRPr="005867EC">
              <w:rPr>
                <w:rFonts w:asciiTheme="minorEastAsia" w:eastAsiaTheme="minorEastAsia" w:hAnsiTheme="minorEastAsia" w:hint="eastAsia"/>
                <w:sz w:val="15"/>
                <w:szCs w:val="15"/>
              </w:rPr>
              <w:t>℃</w:t>
            </w:r>
          </w:p>
        </w:tc>
        <w:tc>
          <w:tcPr>
            <w:tcW w:w="189" w:type="pct"/>
            <w:vMerge w:val="restart"/>
            <w:vAlign w:val="center"/>
          </w:tcPr>
          <w:p w:rsidR="00E072CD" w:rsidRDefault="00E072CD" w:rsidP="00E072CD">
            <w:pPr>
              <w:jc w:val="center"/>
              <w:rPr>
                <w:rFonts w:asciiTheme="minorEastAsia" w:hAnsiTheme="minorEastAsia"/>
                <w:sz w:val="15"/>
                <w:szCs w:val="15"/>
              </w:rPr>
            </w:pPr>
            <w:r>
              <w:rPr>
                <w:rFonts w:asciiTheme="minorEastAsia" w:hAnsiTheme="minorEastAsia" w:hint="eastAsia"/>
                <w:sz w:val="15"/>
                <w:szCs w:val="15"/>
              </w:rPr>
              <w:t>过热蒸汽温度</w:t>
            </w:r>
          </w:p>
          <w:p w:rsidR="00E072CD" w:rsidRPr="005867EC" w:rsidRDefault="00E072CD" w:rsidP="00E072CD">
            <w:pPr>
              <w:jc w:val="center"/>
              <w:rPr>
                <w:rFonts w:asciiTheme="minorEastAsia" w:hAnsiTheme="minorEastAsia"/>
                <w:sz w:val="15"/>
                <w:szCs w:val="15"/>
              </w:rPr>
            </w:pPr>
            <w:r w:rsidRPr="005867EC">
              <w:rPr>
                <w:rFonts w:asciiTheme="minorEastAsia" w:hAnsiTheme="minorEastAsia" w:hint="eastAsia"/>
                <w:sz w:val="15"/>
                <w:szCs w:val="15"/>
              </w:rPr>
              <w:t>℃</w:t>
            </w:r>
          </w:p>
        </w:tc>
        <w:tc>
          <w:tcPr>
            <w:tcW w:w="189" w:type="pct"/>
            <w:vMerge w:val="restart"/>
            <w:vAlign w:val="center"/>
          </w:tcPr>
          <w:p w:rsidR="00E072CD" w:rsidRDefault="00E072CD" w:rsidP="00E072CD">
            <w:pPr>
              <w:jc w:val="center"/>
              <w:rPr>
                <w:rFonts w:asciiTheme="minorEastAsia" w:hAnsiTheme="minorEastAsia"/>
                <w:sz w:val="15"/>
                <w:szCs w:val="15"/>
              </w:rPr>
            </w:pPr>
            <w:r>
              <w:rPr>
                <w:rFonts w:asciiTheme="minorEastAsia" w:hAnsiTheme="minorEastAsia" w:hint="eastAsia"/>
                <w:sz w:val="15"/>
                <w:szCs w:val="15"/>
              </w:rPr>
              <w:t>再热蒸汽温度</w:t>
            </w:r>
          </w:p>
          <w:p w:rsidR="00E072CD" w:rsidRPr="005867EC" w:rsidRDefault="00E072CD" w:rsidP="00E072CD">
            <w:pPr>
              <w:jc w:val="center"/>
              <w:rPr>
                <w:rFonts w:asciiTheme="minorEastAsia" w:hAnsiTheme="minorEastAsia"/>
                <w:sz w:val="15"/>
                <w:szCs w:val="15"/>
              </w:rPr>
            </w:pPr>
            <w:r w:rsidRPr="005867EC">
              <w:rPr>
                <w:rFonts w:asciiTheme="minorEastAsia" w:hAnsiTheme="minorEastAsia" w:hint="eastAsia"/>
                <w:sz w:val="15"/>
                <w:szCs w:val="15"/>
              </w:rPr>
              <w:t>℃</w:t>
            </w:r>
          </w:p>
        </w:tc>
        <w:tc>
          <w:tcPr>
            <w:tcW w:w="191" w:type="pct"/>
            <w:vMerge w:val="restart"/>
            <w:vAlign w:val="center"/>
          </w:tcPr>
          <w:p w:rsidR="00E072CD" w:rsidRPr="005867EC" w:rsidRDefault="00E072CD" w:rsidP="00E072CD">
            <w:pPr>
              <w:jc w:val="center"/>
              <w:rPr>
                <w:rFonts w:asciiTheme="minorEastAsia" w:eastAsiaTheme="minorEastAsia" w:hAnsiTheme="minorEastAsia"/>
                <w:sz w:val="15"/>
                <w:szCs w:val="15"/>
              </w:rPr>
            </w:pPr>
            <w:r w:rsidRPr="005867EC">
              <w:rPr>
                <w:rFonts w:asciiTheme="minorEastAsia" w:eastAsiaTheme="minorEastAsia" w:hAnsiTheme="minorEastAsia" w:hint="eastAsia"/>
                <w:sz w:val="15"/>
                <w:szCs w:val="15"/>
              </w:rPr>
              <w:t>排烟温度</w:t>
            </w:r>
          </w:p>
          <w:p w:rsidR="00E072CD" w:rsidRPr="005867EC" w:rsidRDefault="00E072CD" w:rsidP="00E072CD">
            <w:pPr>
              <w:jc w:val="center"/>
              <w:rPr>
                <w:rFonts w:asciiTheme="minorEastAsia" w:eastAsiaTheme="minorEastAsia" w:hAnsiTheme="minorEastAsia"/>
                <w:sz w:val="15"/>
                <w:szCs w:val="15"/>
              </w:rPr>
            </w:pPr>
            <w:r w:rsidRPr="005867EC">
              <w:rPr>
                <w:rFonts w:asciiTheme="minorEastAsia" w:eastAsiaTheme="minorEastAsia" w:hAnsiTheme="minorEastAsia" w:hint="eastAsia"/>
                <w:sz w:val="15"/>
                <w:szCs w:val="15"/>
              </w:rPr>
              <w:t>℃</w:t>
            </w:r>
          </w:p>
        </w:tc>
        <w:tc>
          <w:tcPr>
            <w:tcW w:w="947" w:type="pct"/>
            <w:gridSpan w:val="6"/>
            <w:vAlign w:val="center"/>
          </w:tcPr>
          <w:p w:rsidR="00E072CD" w:rsidRPr="005867EC" w:rsidRDefault="00E072CD" w:rsidP="00E072CD">
            <w:pPr>
              <w:jc w:val="center"/>
              <w:rPr>
                <w:rFonts w:asciiTheme="minorEastAsia" w:eastAsiaTheme="minorEastAsia" w:hAnsiTheme="minorEastAsia"/>
                <w:sz w:val="15"/>
                <w:szCs w:val="15"/>
              </w:rPr>
            </w:pPr>
            <w:r w:rsidRPr="005867EC">
              <w:rPr>
                <w:rFonts w:asciiTheme="minorEastAsia" w:eastAsiaTheme="minorEastAsia" w:hAnsiTheme="minorEastAsia" w:hint="eastAsia"/>
                <w:sz w:val="15"/>
                <w:szCs w:val="15"/>
              </w:rPr>
              <w:t>设备运行状况</w:t>
            </w:r>
          </w:p>
        </w:tc>
        <w:tc>
          <w:tcPr>
            <w:tcW w:w="1714" w:type="pct"/>
            <w:gridSpan w:val="9"/>
            <w:vAlign w:val="center"/>
          </w:tcPr>
          <w:p w:rsidR="00E072CD" w:rsidRPr="005867EC" w:rsidRDefault="00E072CD" w:rsidP="00E072CD">
            <w:pPr>
              <w:jc w:val="center"/>
              <w:rPr>
                <w:rFonts w:asciiTheme="minorEastAsia" w:eastAsiaTheme="minorEastAsia" w:hAnsiTheme="minorEastAsia"/>
                <w:sz w:val="15"/>
                <w:szCs w:val="15"/>
              </w:rPr>
            </w:pPr>
            <w:r>
              <w:rPr>
                <w:rFonts w:asciiTheme="minorEastAsia" w:hAnsiTheme="minorEastAsia" w:hint="eastAsia"/>
                <w:sz w:val="15"/>
                <w:szCs w:val="15"/>
              </w:rPr>
              <w:t>安全附件</w:t>
            </w:r>
          </w:p>
        </w:tc>
      </w:tr>
      <w:tr w:rsidR="00E072CD" w:rsidRPr="005867EC" w:rsidTr="00E5170B">
        <w:tc>
          <w:tcPr>
            <w:tcW w:w="156" w:type="pct"/>
            <w:vMerge/>
            <w:vAlign w:val="center"/>
          </w:tcPr>
          <w:p w:rsidR="00E072CD" w:rsidRPr="005867EC" w:rsidRDefault="00E072CD" w:rsidP="00E072CD">
            <w:pPr>
              <w:jc w:val="center"/>
              <w:rPr>
                <w:rFonts w:asciiTheme="minorEastAsia" w:eastAsiaTheme="minorEastAsia" w:hAnsiTheme="minorEastAsia"/>
                <w:sz w:val="15"/>
                <w:szCs w:val="15"/>
              </w:rPr>
            </w:pPr>
          </w:p>
        </w:tc>
        <w:tc>
          <w:tcPr>
            <w:tcW w:w="240" w:type="pct"/>
            <w:vMerge/>
            <w:vAlign w:val="center"/>
          </w:tcPr>
          <w:p w:rsidR="00E072CD" w:rsidRPr="005867EC" w:rsidRDefault="00E072CD" w:rsidP="00E072CD">
            <w:pPr>
              <w:jc w:val="center"/>
              <w:rPr>
                <w:rFonts w:asciiTheme="minorEastAsia" w:eastAsiaTheme="minorEastAsia" w:hAnsiTheme="minorEastAsia"/>
                <w:sz w:val="15"/>
                <w:szCs w:val="15"/>
              </w:rPr>
            </w:pPr>
          </w:p>
        </w:tc>
        <w:tc>
          <w:tcPr>
            <w:tcW w:w="270" w:type="pct"/>
            <w:vMerge/>
            <w:vAlign w:val="center"/>
          </w:tcPr>
          <w:p w:rsidR="00E072CD" w:rsidRPr="005867EC" w:rsidRDefault="00E072CD" w:rsidP="00E072CD">
            <w:pPr>
              <w:jc w:val="center"/>
              <w:rPr>
                <w:rFonts w:asciiTheme="minorEastAsia" w:eastAsiaTheme="minorEastAsia" w:hAnsiTheme="minorEastAsia"/>
                <w:sz w:val="15"/>
                <w:szCs w:val="15"/>
              </w:rPr>
            </w:pPr>
          </w:p>
        </w:tc>
        <w:tc>
          <w:tcPr>
            <w:tcW w:w="270" w:type="pct"/>
            <w:vMerge/>
            <w:vAlign w:val="center"/>
          </w:tcPr>
          <w:p w:rsidR="00E072CD" w:rsidRPr="005867EC" w:rsidRDefault="00E072CD" w:rsidP="00E072CD">
            <w:pPr>
              <w:jc w:val="center"/>
              <w:rPr>
                <w:rFonts w:asciiTheme="minorEastAsia" w:eastAsiaTheme="minorEastAsia" w:hAnsiTheme="minorEastAsia"/>
                <w:sz w:val="15"/>
                <w:szCs w:val="15"/>
              </w:rPr>
            </w:pPr>
          </w:p>
        </w:tc>
        <w:tc>
          <w:tcPr>
            <w:tcW w:w="269" w:type="pct"/>
            <w:vMerge/>
            <w:vAlign w:val="center"/>
          </w:tcPr>
          <w:p w:rsidR="00E072CD" w:rsidRPr="005867EC" w:rsidRDefault="00E072CD" w:rsidP="00E072CD">
            <w:pPr>
              <w:jc w:val="center"/>
              <w:rPr>
                <w:rFonts w:asciiTheme="minorEastAsia" w:eastAsiaTheme="minorEastAsia" w:hAnsiTheme="minorEastAsia"/>
                <w:sz w:val="15"/>
                <w:szCs w:val="15"/>
              </w:rPr>
            </w:pPr>
          </w:p>
        </w:tc>
        <w:tc>
          <w:tcPr>
            <w:tcW w:w="189" w:type="pct"/>
            <w:vAlign w:val="center"/>
          </w:tcPr>
          <w:p w:rsidR="00E072CD" w:rsidRPr="005867EC" w:rsidRDefault="00E072CD" w:rsidP="00E072CD">
            <w:pPr>
              <w:jc w:val="center"/>
              <w:rPr>
                <w:rFonts w:asciiTheme="minorEastAsia" w:eastAsiaTheme="minorEastAsia" w:hAnsiTheme="minorEastAsia"/>
                <w:sz w:val="15"/>
                <w:szCs w:val="15"/>
              </w:rPr>
            </w:pPr>
            <w:r w:rsidRPr="005867EC">
              <w:rPr>
                <w:rFonts w:asciiTheme="minorEastAsia" w:eastAsiaTheme="minorEastAsia" w:hAnsiTheme="minorEastAsia" w:hint="eastAsia"/>
                <w:sz w:val="15"/>
                <w:szCs w:val="15"/>
              </w:rPr>
              <w:t>进口</w:t>
            </w:r>
          </w:p>
        </w:tc>
        <w:tc>
          <w:tcPr>
            <w:tcW w:w="189" w:type="pct"/>
            <w:vAlign w:val="center"/>
          </w:tcPr>
          <w:p w:rsidR="00E072CD" w:rsidRPr="005867EC" w:rsidRDefault="00E072CD" w:rsidP="00E072CD">
            <w:pPr>
              <w:jc w:val="center"/>
              <w:rPr>
                <w:rFonts w:asciiTheme="minorEastAsia" w:eastAsiaTheme="minorEastAsia" w:hAnsiTheme="minorEastAsia"/>
                <w:sz w:val="15"/>
                <w:szCs w:val="15"/>
              </w:rPr>
            </w:pPr>
            <w:r w:rsidRPr="005867EC">
              <w:rPr>
                <w:rFonts w:asciiTheme="minorEastAsia" w:eastAsiaTheme="minorEastAsia" w:hAnsiTheme="minorEastAsia" w:hint="eastAsia"/>
                <w:sz w:val="15"/>
                <w:szCs w:val="15"/>
              </w:rPr>
              <w:t>出口</w:t>
            </w:r>
          </w:p>
        </w:tc>
        <w:tc>
          <w:tcPr>
            <w:tcW w:w="191" w:type="pct"/>
            <w:vMerge/>
            <w:vAlign w:val="center"/>
          </w:tcPr>
          <w:p w:rsidR="00E072CD" w:rsidRPr="005867EC" w:rsidRDefault="00E072CD" w:rsidP="00E072CD">
            <w:pPr>
              <w:jc w:val="center"/>
              <w:rPr>
                <w:rFonts w:asciiTheme="minorEastAsia" w:eastAsiaTheme="minorEastAsia" w:hAnsiTheme="minorEastAsia"/>
                <w:sz w:val="15"/>
                <w:szCs w:val="15"/>
              </w:rPr>
            </w:pPr>
          </w:p>
        </w:tc>
        <w:tc>
          <w:tcPr>
            <w:tcW w:w="189" w:type="pct"/>
            <w:vMerge/>
            <w:vAlign w:val="center"/>
          </w:tcPr>
          <w:p w:rsidR="00E072CD" w:rsidRPr="005867EC" w:rsidRDefault="00E072CD" w:rsidP="00E072CD">
            <w:pPr>
              <w:jc w:val="center"/>
              <w:rPr>
                <w:rFonts w:asciiTheme="minorEastAsia" w:hAnsiTheme="minorEastAsia"/>
                <w:sz w:val="15"/>
                <w:szCs w:val="15"/>
              </w:rPr>
            </w:pPr>
          </w:p>
        </w:tc>
        <w:tc>
          <w:tcPr>
            <w:tcW w:w="189" w:type="pct"/>
            <w:vMerge/>
            <w:vAlign w:val="center"/>
          </w:tcPr>
          <w:p w:rsidR="00E072CD" w:rsidRPr="005867EC" w:rsidRDefault="00E072CD" w:rsidP="00E072CD">
            <w:pPr>
              <w:jc w:val="center"/>
              <w:rPr>
                <w:rFonts w:asciiTheme="minorEastAsia" w:hAnsiTheme="minorEastAsia"/>
                <w:sz w:val="15"/>
                <w:szCs w:val="15"/>
              </w:rPr>
            </w:pPr>
          </w:p>
        </w:tc>
        <w:tc>
          <w:tcPr>
            <w:tcW w:w="191" w:type="pct"/>
            <w:vMerge/>
            <w:vAlign w:val="center"/>
          </w:tcPr>
          <w:p w:rsidR="00E072CD" w:rsidRPr="005867EC" w:rsidRDefault="00E072CD" w:rsidP="00E072CD">
            <w:pPr>
              <w:jc w:val="center"/>
              <w:rPr>
                <w:rFonts w:asciiTheme="minorEastAsia" w:eastAsiaTheme="minorEastAsia" w:hAnsiTheme="minorEastAsia"/>
                <w:sz w:val="15"/>
                <w:szCs w:val="15"/>
              </w:rPr>
            </w:pPr>
          </w:p>
        </w:tc>
        <w:tc>
          <w:tcPr>
            <w:tcW w:w="189" w:type="pct"/>
            <w:gridSpan w:val="2"/>
            <w:vAlign w:val="center"/>
          </w:tcPr>
          <w:p w:rsidR="00E072CD" w:rsidRPr="005867EC" w:rsidRDefault="00E072CD" w:rsidP="00E072CD">
            <w:pPr>
              <w:jc w:val="center"/>
              <w:rPr>
                <w:rFonts w:asciiTheme="minorEastAsia" w:eastAsiaTheme="minorEastAsia" w:hAnsiTheme="minorEastAsia"/>
                <w:sz w:val="15"/>
                <w:szCs w:val="15"/>
              </w:rPr>
            </w:pPr>
            <w:r w:rsidRPr="005867EC">
              <w:rPr>
                <w:rFonts w:asciiTheme="minorEastAsia" w:eastAsiaTheme="minorEastAsia" w:hAnsiTheme="minorEastAsia" w:hint="eastAsia"/>
                <w:sz w:val="15"/>
                <w:szCs w:val="15"/>
              </w:rPr>
              <w:t>给水系统</w:t>
            </w:r>
          </w:p>
        </w:tc>
        <w:tc>
          <w:tcPr>
            <w:tcW w:w="189" w:type="pct"/>
            <w:vAlign w:val="center"/>
          </w:tcPr>
          <w:p w:rsidR="00E072CD" w:rsidRPr="005867EC" w:rsidRDefault="00E072CD" w:rsidP="00E072CD">
            <w:pPr>
              <w:jc w:val="center"/>
              <w:rPr>
                <w:rFonts w:asciiTheme="minorEastAsia" w:eastAsiaTheme="minorEastAsia" w:hAnsiTheme="minorEastAsia"/>
                <w:sz w:val="15"/>
                <w:szCs w:val="15"/>
              </w:rPr>
            </w:pPr>
            <w:r w:rsidRPr="005867EC">
              <w:rPr>
                <w:rFonts w:asciiTheme="minorEastAsia" w:eastAsiaTheme="minorEastAsia" w:hAnsiTheme="minorEastAsia" w:hint="eastAsia"/>
                <w:sz w:val="15"/>
                <w:szCs w:val="15"/>
              </w:rPr>
              <w:t>风机系统</w:t>
            </w:r>
          </w:p>
        </w:tc>
        <w:tc>
          <w:tcPr>
            <w:tcW w:w="190" w:type="pct"/>
            <w:vAlign w:val="center"/>
          </w:tcPr>
          <w:p w:rsidR="00E072CD" w:rsidRPr="005867EC" w:rsidRDefault="00E072CD" w:rsidP="00E072CD">
            <w:pPr>
              <w:jc w:val="center"/>
              <w:rPr>
                <w:rFonts w:asciiTheme="minorEastAsia" w:eastAsiaTheme="minorEastAsia" w:hAnsiTheme="minorEastAsia"/>
                <w:sz w:val="15"/>
                <w:szCs w:val="15"/>
              </w:rPr>
            </w:pPr>
            <w:r w:rsidRPr="005867EC">
              <w:rPr>
                <w:rFonts w:asciiTheme="minorEastAsia" w:eastAsiaTheme="minorEastAsia" w:hAnsiTheme="minorEastAsia" w:hint="eastAsia"/>
                <w:sz w:val="15"/>
                <w:szCs w:val="15"/>
              </w:rPr>
              <w:t>磨煤系统</w:t>
            </w:r>
          </w:p>
        </w:tc>
        <w:tc>
          <w:tcPr>
            <w:tcW w:w="189" w:type="pct"/>
            <w:vAlign w:val="center"/>
          </w:tcPr>
          <w:p w:rsidR="00E072CD" w:rsidRPr="005867EC" w:rsidRDefault="00E072CD" w:rsidP="00E072CD">
            <w:pPr>
              <w:jc w:val="center"/>
              <w:rPr>
                <w:rFonts w:asciiTheme="minorEastAsia" w:eastAsiaTheme="minorEastAsia" w:hAnsiTheme="minorEastAsia"/>
                <w:sz w:val="15"/>
                <w:szCs w:val="15"/>
              </w:rPr>
            </w:pPr>
            <w:r w:rsidRPr="005867EC">
              <w:rPr>
                <w:rFonts w:asciiTheme="minorEastAsia" w:eastAsiaTheme="minorEastAsia" w:hAnsiTheme="minorEastAsia" w:hint="eastAsia"/>
                <w:sz w:val="15"/>
                <w:szCs w:val="15"/>
              </w:rPr>
              <w:t>除渣系统</w:t>
            </w:r>
          </w:p>
        </w:tc>
        <w:tc>
          <w:tcPr>
            <w:tcW w:w="190" w:type="pct"/>
            <w:vAlign w:val="center"/>
          </w:tcPr>
          <w:p w:rsidR="00E072CD" w:rsidRPr="005867EC" w:rsidRDefault="00E072CD" w:rsidP="00E072CD">
            <w:pPr>
              <w:jc w:val="center"/>
              <w:rPr>
                <w:rFonts w:asciiTheme="minorEastAsia" w:eastAsiaTheme="minorEastAsia" w:hAnsiTheme="minorEastAsia"/>
                <w:sz w:val="15"/>
                <w:szCs w:val="15"/>
              </w:rPr>
            </w:pPr>
            <w:r>
              <w:rPr>
                <w:rFonts w:asciiTheme="minorEastAsia" w:hAnsiTheme="minorEastAsia" w:hint="eastAsia"/>
                <w:sz w:val="15"/>
                <w:szCs w:val="15"/>
              </w:rPr>
              <w:t>吹灰系统</w:t>
            </w:r>
          </w:p>
        </w:tc>
        <w:tc>
          <w:tcPr>
            <w:tcW w:w="189" w:type="pct"/>
            <w:vAlign w:val="center"/>
          </w:tcPr>
          <w:p w:rsidR="00E072CD" w:rsidRPr="005867EC" w:rsidRDefault="00E072CD" w:rsidP="00E072CD">
            <w:pPr>
              <w:jc w:val="center"/>
              <w:rPr>
                <w:rFonts w:asciiTheme="minorEastAsia" w:eastAsiaTheme="minorEastAsia" w:hAnsiTheme="minorEastAsia"/>
                <w:sz w:val="15"/>
                <w:szCs w:val="15"/>
              </w:rPr>
            </w:pPr>
            <w:r>
              <w:rPr>
                <w:rFonts w:asciiTheme="minorEastAsia" w:hAnsiTheme="minorEastAsia" w:hint="eastAsia"/>
                <w:sz w:val="15"/>
                <w:szCs w:val="15"/>
              </w:rPr>
              <w:t>紧急排汽</w:t>
            </w:r>
          </w:p>
        </w:tc>
        <w:tc>
          <w:tcPr>
            <w:tcW w:w="189" w:type="pct"/>
            <w:vAlign w:val="center"/>
          </w:tcPr>
          <w:p w:rsidR="00E072CD" w:rsidRPr="005867EC" w:rsidRDefault="00E072CD" w:rsidP="00E072CD">
            <w:pPr>
              <w:jc w:val="center"/>
              <w:rPr>
                <w:rFonts w:asciiTheme="minorEastAsia" w:eastAsiaTheme="minorEastAsia" w:hAnsiTheme="minorEastAsia"/>
                <w:sz w:val="15"/>
                <w:szCs w:val="15"/>
              </w:rPr>
            </w:pPr>
            <w:r>
              <w:rPr>
                <w:rFonts w:asciiTheme="minorEastAsia" w:hAnsiTheme="minorEastAsia" w:hint="eastAsia"/>
                <w:sz w:val="15"/>
                <w:szCs w:val="15"/>
              </w:rPr>
              <w:t>压力表</w:t>
            </w:r>
          </w:p>
        </w:tc>
        <w:tc>
          <w:tcPr>
            <w:tcW w:w="189" w:type="pct"/>
            <w:vAlign w:val="center"/>
          </w:tcPr>
          <w:p w:rsidR="00E072CD" w:rsidRPr="005867EC" w:rsidRDefault="00E072CD" w:rsidP="00E072CD">
            <w:pPr>
              <w:jc w:val="center"/>
              <w:rPr>
                <w:rFonts w:asciiTheme="minorEastAsia" w:eastAsiaTheme="minorEastAsia" w:hAnsiTheme="minorEastAsia"/>
                <w:sz w:val="15"/>
                <w:szCs w:val="15"/>
              </w:rPr>
            </w:pPr>
            <w:r>
              <w:rPr>
                <w:rFonts w:asciiTheme="minorEastAsia" w:hAnsiTheme="minorEastAsia" w:hint="eastAsia"/>
                <w:sz w:val="15"/>
                <w:szCs w:val="15"/>
              </w:rPr>
              <w:t>水位计</w:t>
            </w:r>
          </w:p>
        </w:tc>
        <w:tc>
          <w:tcPr>
            <w:tcW w:w="189" w:type="pct"/>
            <w:vAlign w:val="center"/>
          </w:tcPr>
          <w:p w:rsidR="00E072CD" w:rsidRPr="005867EC" w:rsidRDefault="00E072CD" w:rsidP="00E072CD">
            <w:pPr>
              <w:jc w:val="center"/>
              <w:rPr>
                <w:rFonts w:asciiTheme="minorEastAsia" w:eastAsiaTheme="minorEastAsia" w:hAnsiTheme="minorEastAsia"/>
                <w:sz w:val="15"/>
                <w:szCs w:val="15"/>
              </w:rPr>
            </w:pPr>
            <w:r>
              <w:rPr>
                <w:rFonts w:asciiTheme="minorEastAsia" w:hAnsiTheme="minorEastAsia" w:hint="eastAsia"/>
                <w:sz w:val="15"/>
                <w:szCs w:val="15"/>
              </w:rPr>
              <w:t>排污阀</w:t>
            </w:r>
          </w:p>
        </w:tc>
        <w:tc>
          <w:tcPr>
            <w:tcW w:w="189" w:type="pct"/>
            <w:vAlign w:val="center"/>
          </w:tcPr>
          <w:p w:rsidR="00E072CD" w:rsidRPr="005867EC" w:rsidRDefault="00E072CD" w:rsidP="00E072CD">
            <w:pPr>
              <w:jc w:val="center"/>
              <w:rPr>
                <w:rFonts w:asciiTheme="minorEastAsia" w:eastAsiaTheme="minorEastAsia" w:hAnsiTheme="minorEastAsia"/>
                <w:sz w:val="15"/>
                <w:szCs w:val="15"/>
              </w:rPr>
            </w:pPr>
            <w:r>
              <w:rPr>
                <w:rFonts w:asciiTheme="minorEastAsia" w:hAnsiTheme="minorEastAsia" w:hint="eastAsia"/>
                <w:sz w:val="15"/>
                <w:szCs w:val="15"/>
              </w:rPr>
              <w:t>水位</w:t>
            </w:r>
            <w:proofErr w:type="gramStart"/>
            <w:r>
              <w:rPr>
                <w:rFonts w:asciiTheme="minorEastAsia" w:hAnsiTheme="minorEastAsia" w:hint="eastAsia"/>
                <w:sz w:val="15"/>
                <w:szCs w:val="15"/>
              </w:rPr>
              <w:t>联锁</w:t>
            </w:r>
            <w:proofErr w:type="gramEnd"/>
            <w:r>
              <w:rPr>
                <w:rFonts w:asciiTheme="minorEastAsia" w:hAnsiTheme="minorEastAsia" w:hint="eastAsia"/>
                <w:sz w:val="15"/>
                <w:szCs w:val="15"/>
              </w:rPr>
              <w:t>保护</w:t>
            </w:r>
          </w:p>
        </w:tc>
        <w:tc>
          <w:tcPr>
            <w:tcW w:w="189" w:type="pct"/>
            <w:vAlign w:val="center"/>
          </w:tcPr>
          <w:p w:rsidR="00E072CD" w:rsidRPr="005867EC" w:rsidRDefault="00E072CD" w:rsidP="00E072CD">
            <w:pPr>
              <w:jc w:val="center"/>
              <w:rPr>
                <w:rFonts w:asciiTheme="minorEastAsia" w:eastAsiaTheme="minorEastAsia" w:hAnsiTheme="minorEastAsia"/>
                <w:sz w:val="15"/>
                <w:szCs w:val="15"/>
              </w:rPr>
            </w:pPr>
            <w:r>
              <w:rPr>
                <w:rFonts w:asciiTheme="minorEastAsia" w:hAnsiTheme="minorEastAsia" w:hint="eastAsia"/>
                <w:sz w:val="15"/>
                <w:szCs w:val="15"/>
              </w:rPr>
              <w:t>超压</w:t>
            </w:r>
            <w:proofErr w:type="gramStart"/>
            <w:r>
              <w:rPr>
                <w:rFonts w:asciiTheme="minorEastAsia" w:hAnsiTheme="minorEastAsia" w:hint="eastAsia"/>
                <w:sz w:val="15"/>
                <w:szCs w:val="15"/>
              </w:rPr>
              <w:t>联锁</w:t>
            </w:r>
            <w:proofErr w:type="gramEnd"/>
            <w:r>
              <w:rPr>
                <w:rFonts w:asciiTheme="minorEastAsia" w:hAnsiTheme="minorEastAsia" w:hint="eastAsia"/>
                <w:sz w:val="15"/>
                <w:szCs w:val="15"/>
              </w:rPr>
              <w:t>保护</w:t>
            </w:r>
          </w:p>
        </w:tc>
        <w:tc>
          <w:tcPr>
            <w:tcW w:w="189" w:type="pct"/>
            <w:vAlign w:val="center"/>
          </w:tcPr>
          <w:p w:rsidR="00E072CD" w:rsidRPr="005867EC" w:rsidRDefault="00E072CD" w:rsidP="00E072CD">
            <w:pPr>
              <w:jc w:val="center"/>
              <w:rPr>
                <w:rFonts w:asciiTheme="minorEastAsia" w:eastAsiaTheme="minorEastAsia" w:hAnsiTheme="minorEastAsia"/>
                <w:sz w:val="15"/>
                <w:szCs w:val="15"/>
              </w:rPr>
            </w:pPr>
            <w:r>
              <w:rPr>
                <w:rFonts w:asciiTheme="minorEastAsia" w:hAnsiTheme="minorEastAsia" w:hint="eastAsia"/>
                <w:sz w:val="15"/>
                <w:szCs w:val="15"/>
              </w:rPr>
              <w:t>超温</w:t>
            </w:r>
            <w:proofErr w:type="gramStart"/>
            <w:r>
              <w:rPr>
                <w:rFonts w:asciiTheme="minorEastAsia" w:hAnsiTheme="minorEastAsia" w:hint="eastAsia"/>
                <w:sz w:val="15"/>
                <w:szCs w:val="15"/>
              </w:rPr>
              <w:t>联锁</w:t>
            </w:r>
            <w:proofErr w:type="gramEnd"/>
            <w:r>
              <w:rPr>
                <w:rFonts w:asciiTheme="minorEastAsia" w:hAnsiTheme="minorEastAsia" w:hint="eastAsia"/>
                <w:sz w:val="15"/>
                <w:szCs w:val="15"/>
              </w:rPr>
              <w:t>保护</w:t>
            </w:r>
          </w:p>
        </w:tc>
        <w:tc>
          <w:tcPr>
            <w:tcW w:w="189" w:type="pct"/>
            <w:vAlign w:val="center"/>
          </w:tcPr>
          <w:p w:rsidR="00E072CD" w:rsidRPr="005867EC" w:rsidRDefault="00E072CD" w:rsidP="00E072CD">
            <w:pPr>
              <w:jc w:val="center"/>
              <w:rPr>
                <w:rFonts w:asciiTheme="minorEastAsia" w:eastAsiaTheme="minorEastAsia" w:hAnsiTheme="minorEastAsia"/>
                <w:sz w:val="15"/>
                <w:szCs w:val="15"/>
              </w:rPr>
            </w:pPr>
            <w:r>
              <w:rPr>
                <w:rFonts w:asciiTheme="minorEastAsia" w:hAnsiTheme="minorEastAsia" w:hint="eastAsia"/>
                <w:sz w:val="15"/>
                <w:szCs w:val="15"/>
              </w:rPr>
              <w:t>火焰监测</w:t>
            </w:r>
          </w:p>
        </w:tc>
        <w:tc>
          <w:tcPr>
            <w:tcW w:w="205" w:type="pct"/>
            <w:vAlign w:val="center"/>
          </w:tcPr>
          <w:p w:rsidR="00E072CD" w:rsidRPr="005867EC" w:rsidRDefault="00E072CD" w:rsidP="00825A57">
            <w:pPr>
              <w:ind w:leftChars="-50" w:left="-105" w:rightChars="-50" w:right="-105"/>
              <w:jc w:val="center"/>
              <w:rPr>
                <w:rFonts w:asciiTheme="minorEastAsia" w:eastAsiaTheme="minorEastAsia" w:hAnsiTheme="minorEastAsia"/>
                <w:sz w:val="15"/>
                <w:szCs w:val="15"/>
              </w:rPr>
            </w:pPr>
            <w:r>
              <w:rPr>
                <w:rFonts w:asciiTheme="minorEastAsia" w:hAnsiTheme="minorEastAsia" w:hint="eastAsia"/>
                <w:sz w:val="15"/>
                <w:szCs w:val="15"/>
              </w:rPr>
              <w:t>FSSS</w:t>
            </w:r>
          </w:p>
        </w:tc>
      </w:tr>
      <w:tr w:rsidR="00E072CD" w:rsidRPr="005867EC" w:rsidTr="00E5170B">
        <w:trPr>
          <w:trHeight w:val="465"/>
        </w:trPr>
        <w:tc>
          <w:tcPr>
            <w:tcW w:w="156" w:type="pct"/>
          </w:tcPr>
          <w:p w:rsidR="00E072CD" w:rsidRPr="005867EC" w:rsidRDefault="00E072CD" w:rsidP="00A42D02">
            <w:pPr>
              <w:jc w:val="center"/>
              <w:rPr>
                <w:rFonts w:asciiTheme="minorEastAsia" w:eastAsiaTheme="minorEastAsia" w:hAnsiTheme="minorEastAsia"/>
                <w:sz w:val="15"/>
                <w:szCs w:val="15"/>
              </w:rPr>
            </w:pPr>
            <w:r>
              <w:rPr>
                <w:rFonts w:asciiTheme="minorEastAsia" w:hAnsiTheme="minorEastAsia" w:hint="eastAsia"/>
                <w:sz w:val="15"/>
                <w:szCs w:val="15"/>
              </w:rPr>
              <w:t>1</w:t>
            </w:r>
          </w:p>
        </w:tc>
        <w:tc>
          <w:tcPr>
            <w:tcW w:w="240" w:type="pct"/>
          </w:tcPr>
          <w:p w:rsidR="00E072CD" w:rsidRPr="005867EC" w:rsidRDefault="00E072CD" w:rsidP="00A42D02">
            <w:pPr>
              <w:jc w:val="center"/>
              <w:rPr>
                <w:rFonts w:asciiTheme="minorEastAsia" w:eastAsiaTheme="minorEastAsia" w:hAnsiTheme="minorEastAsia"/>
                <w:sz w:val="15"/>
                <w:szCs w:val="15"/>
              </w:rPr>
            </w:pPr>
          </w:p>
        </w:tc>
        <w:tc>
          <w:tcPr>
            <w:tcW w:w="270" w:type="pct"/>
          </w:tcPr>
          <w:p w:rsidR="00E072CD" w:rsidRPr="005867EC" w:rsidRDefault="00E072CD" w:rsidP="00A42D02">
            <w:pPr>
              <w:jc w:val="center"/>
              <w:rPr>
                <w:rFonts w:asciiTheme="minorEastAsia" w:eastAsiaTheme="minorEastAsia" w:hAnsiTheme="minorEastAsia"/>
                <w:sz w:val="15"/>
                <w:szCs w:val="15"/>
              </w:rPr>
            </w:pPr>
          </w:p>
        </w:tc>
        <w:tc>
          <w:tcPr>
            <w:tcW w:w="270" w:type="pct"/>
          </w:tcPr>
          <w:p w:rsidR="00E072CD" w:rsidRPr="005867EC" w:rsidRDefault="00E072CD" w:rsidP="00A42D02">
            <w:pPr>
              <w:jc w:val="center"/>
              <w:rPr>
                <w:rFonts w:asciiTheme="minorEastAsia" w:eastAsiaTheme="minorEastAsia" w:hAnsiTheme="minorEastAsia"/>
                <w:sz w:val="15"/>
                <w:szCs w:val="15"/>
              </w:rPr>
            </w:pPr>
          </w:p>
        </w:tc>
        <w:tc>
          <w:tcPr>
            <w:tcW w:w="269" w:type="pct"/>
          </w:tcPr>
          <w:p w:rsidR="00E072CD" w:rsidRPr="005867EC" w:rsidRDefault="00E072CD" w:rsidP="00A42D02">
            <w:pPr>
              <w:jc w:val="center"/>
              <w:rPr>
                <w:rFonts w:asciiTheme="minorEastAsia" w:eastAsiaTheme="minorEastAsia" w:hAnsiTheme="minorEastAsia"/>
                <w:sz w:val="15"/>
                <w:szCs w:val="15"/>
              </w:rPr>
            </w:pPr>
          </w:p>
        </w:tc>
        <w:tc>
          <w:tcPr>
            <w:tcW w:w="189" w:type="pct"/>
          </w:tcPr>
          <w:p w:rsidR="00E072CD" w:rsidRPr="005867EC" w:rsidRDefault="00E072CD" w:rsidP="00A42D02">
            <w:pPr>
              <w:jc w:val="center"/>
              <w:rPr>
                <w:rFonts w:asciiTheme="minorEastAsia" w:eastAsiaTheme="minorEastAsia" w:hAnsiTheme="minorEastAsia"/>
                <w:sz w:val="15"/>
                <w:szCs w:val="15"/>
              </w:rPr>
            </w:pPr>
          </w:p>
        </w:tc>
        <w:tc>
          <w:tcPr>
            <w:tcW w:w="189" w:type="pct"/>
          </w:tcPr>
          <w:p w:rsidR="00E072CD" w:rsidRPr="005867EC" w:rsidRDefault="00E072CD" w:rsidP="00A42D02">
            <w:pPr>
              <w:jc w:val="center"/>
              <w:rPr>
                <w:rFonts w:asciiTheme="minorEastAsia" w:eastAsiaTheme="minorEastAsia" w:hAnsiTheme="minorEastAsia"/>
                <w:sz w:val="15"/>
                <w:szCs w:val="15"/>
              </w:rPr>
            </w:pPr>
          </w:p>
        </w:tc>
        <w:tc>
          <w:tcPr>
            <w:tcW w:w="191" w:type="pct"/>
          </w:tcPr>
          <w:p w:rsidR="00E072CD" w:rsidRPr="005867EC" w:rsidRDefault="00E072CD" w:rsidP="00A42D02">
            <w:pPr>
              <w:jc w:val="center"/>
              <w:rPr>
                <w:rFonts w:asciiTheme="minorEastAsia" w:eastAsiaTheme="minorEastAsia" w:hAnsiTheme="minorEastAsia"/>
                <w:sz w:val="15"/>
                <w:szCs w:val="15"/>
              </w:rPr>
            </w:pPr>
          </w:p>
        </w:tc>
        <w:tc>
          <w:tcPr>
            <w:tcW w:w="189" w:type="pct"/>
          </w:tcPr>
          <w:p w:rsidR="00E072CD" w:rsidRPr="005867EC" w:rsidRDefault="00E072CD" w:rsidP="00A42D02">
            <w:pPr>
              <w:jc w:val="center"/>
              <w:rPr>
                <w:rFonts w:asciiTheme="minorEastAsia" w:hAnsiTheme="minorEastAsia"/>
                <w:sz w:val="15"/>
                <w:szCs w:val="15"/>
              </w:rPr>
            </w:pPr>
          </w:p>
        </w:tc>
        <w:tc>
          <w:tcPr>
            <w:tcW w:w="189" w:type="pct"/>
          </w:tcPr>
          <w:p w:rsidR="00E072CD" w:rsidRPr="005867EC" w:rsidRDefault="00E072CD" w:rsidP="00A42D02">
            <w:pPr>
              <w:jc w:val="center"/>
              <w:rPr>
                <w:rFonts w:asciiTheme="minorEastAsia" w:hAnsiTheme="minorEastAsia"/>
                <w:sz w:val="15"/>
                <w:szCs w:val="15"/>
              </w:rPr>
            </w:pPr>
          </w:p>
        </w:tc>
        <w:tc>
          <w:tcPr>
            <w:tcW w:w="191" w:type="pct"/>
          </w:tcPr>
          <w:p w:rsidR="00E072CD" w:rsidRPr="005867EC" w:rsidRDefault="00E072CD" w:rsidP="00A42D02">
            <w:pPr>
              <w:jc w:val="center"/>
              <w:rPr>
                <w:rFonts w:asciiTheme="minorEastAsia" w:eastAsiaTheme="minorEastAsia" w:hAnsiTheme="minorEastAsia"/>
                <w:sz w:val="15"/>
                <w:szCs w:val="15"/>
              </w:rPr>
            </w:pPr>
          </w:p>
        </w:tc>
        <w:tc>
          <w:tcPr>
            <w:tcW w:w="189" w:type="pct"/>
            <w:gridSpan w:val="2"/>
          </w:tcPr>
          <w:p w:rsidR="00E072CD" w:rsidRPr="005867EC" w:rsidRDefault="00E072CD" w:rsidP="00A42D02">
            <w:pPr>
              <w:jc w:val="center"/>
              <w:rPr>
                <w:rFonts w:asciiTheme="minorEastAsia" w:eastAsiaTheme="minorEastAsia" w:hAnsiTheme="minorEastAsia"/>
                <w:sz w:val="15"/>
                <w:szCs w:val="15"/>
              </w:rPr>
            </w:pPr>
          </w:p>
        </w:tc>
        <w:tc>
          <w:tcPr>
            <w:tcW w:w="189" w:type="pct"/>
          </w:tcPr>
          <w:p w:rsidR="00E072CD" w:rsidRPr="005867EC" w:rsidRDefault="00E072CD" w:rsidP="00A42D02">
            <w:pPr>
              <w:jc w:val="center"/>
              <w:rPr>
                <w:rFonts w:asciiTheme="minorEastAsia" w:eastAsiaTheme="minorEastAsia" w:hAnsiTheme="minorEastAsia"/>
                <w:sz w:val="15"/>
                <w:szCs w:val="15"/>
              </w:rPr>
            </w:pPr>
          </w:p>
        </w:tc>
        <w:tc>
          <w:tcPr>
            <w:tcW w:w="190" w:type="pct"/>
          </w:tcPr>
          <w:p w:rsidR="00E072CD" w:rsidRPr="005867EC" w:rsidRDefault="00E072CD" w:rsidP="00A42D02">
            <w:pPr>
              <w:jc w:val="center"/>
              <w:rPr>
                <w:rFonts w:asciiTheme="minorEastAsia" w:eastAsiaTheme="minorEastAsia" w:hAnsiTheme="minorEastAsia"/>
                <w:sz w:val="15"/>
                <w:szCs w:val="15"/>
              </w:rPr>
            </w:pPr>
          </w:p>
        </w:tc>
        <w:tc>
          <w:tcPr>
            <w:tcW w:w="189" w:type="pct"/>
          </w:tcPr>
          <w:p w:rsidR="00E072CD" w:rsidRPr="005867EC" w:rsidRDefault="00E072CD" w:rsidP="00A42D02">
            <w:pPr>
              <w:jc w:val="center"/>
              <w:rPr>
                <w:rFonts w:asciiTheme="minorEastAsia" w:eastAsiaTheme="minorEastAsia" w:hAnsiTheme="minorEastAsia"/>
                <w:sz w:val="15"/>
                <w:szCs w:val="15"/>
              </w:rPr>
            </w:pPr>
          </w:p>
        </w:tc>
        <w:tc>
          <w:tcPr>
            <w:tcW w:w="190" w:type="pct"/>
          </w:tcPr>
          <w:p w:rsidR="00E072CD" w:rsidRPr="005867EC" w:rsidRDefault="00E072CD" w:rsidP="00A42D02">
            <w:pPr>
              <w:jc w:val="center"/>
              <w:rPr>
                <w:rFonts w:asciiTheme="minorEastAsia" w:eastAsiaTheme="minorEastAsia" w:hAnsiTheme="minorEastAsia"/>
                <w:sz w:val="15"/>
                <w:szCs w:val="15"/>
              </w:rPr>
            </w:pPr>
          </w:p>
        </w:tc>
        <w:tc>
          <w:tcPr>
            <w:tcW w:w="189" w:type="pct"/>
          </w:tcPr>
          <w:p w:rsidR="00E072CD" w:rsidRPr="005867EC" w:rsidRDefault="00E072CD" w:rsidP="00A42D02">
            <w:pPr>
              <w:jc w:val="center"/>
              <w:rPr>
                <w:rFonts w:asciiTheme="minorEastAsia" w:eastAsiaTheme="minorEastAsia" w:hAnsiTheme="minorEastAsia"/>
                <w:sz w:val="15"/>
                <w:szCs w:val="15"/>
              </w:rPr>
            </w:pPr>
          </w:p>
        </w:tc>
        <w:tc>
          <w:tcPr>
            <w:tcW w:w="189" w:type="pct"/>
          </w:tcPr>
          <w:p w:rsidR="00E072CD" w:rsidRPr="005867EC" w:rsidRDefault="00E072CD" w:rsidP="00A42D02">
            <w:pPr>
              <w:jc w:val="center"/>
              <w:rPr>
                <w:rFonts w:asciiTheme="minorEastAsia" w:eastAsiaTheme="minorEastAsia" w:hAnsiTheme="minorEastAsia"/>
                <w:sz w:val="15"/>
                <w:szCs w:val="15"/>
              </w:rPr>
            </w:pPr>
          </w:p>
        </w:tc>
        <w:tc>
          <w:tcPr>
            <w:tcW w:w="189" w:type="pct"/>
          </w:tcPr>
          <w:p w:rsidR="00E072CD" w:rsidRPr="005867EC" w:rsidRDefault="00E072CD" w:rsidP="00A42D02">
            <w:pPr>
              <w:jc w:val="center"/>
              <w:rPr>
                <w:rFonts w:asciiTheme="minorEastAsia" w:eastAsiaTheme="minorEastAsia" w:hAnsiTheme="minorEastAsia"/>
                <w:sz w:val="15"/>
                <w:szCs w:val="15"/>
              </w:rPr>
            </w:pPr>
          </w:p>
        </w:tc>
        <w:tc>
          <w:tcPr>
            <w:tcW w:w="189" w:type="pct"/>
          </w:tcPr>
          <w:p w:rsidR="00E072CD" w:rsidRPr="005867EC" w:rsidRDefault="00E072CD" w:rsidP="00A42D02">
            <w:pPr>
              <w:jc w:val="center"/>
              <w:rPr>
                <w:rFonts w:asciiTheme="minorEastAsia" w:eastAsiaTheme="minorEastAsia" w:hAnsiTheme="minorEastAsia"/>
                <w:sz w:val="15"/>
                <w:szCs w:val="15"/>
              </w:rPr>
            </w:pPr>
          </w:p>
        </w:tc>
        <w:tc>
          <w:tcPr>
            <w:tcW w:w="189" w:type="pct"/>
          </w:tcPr>
          <w:p w:rsidR="00E072CD" w:rsidRPr="005867EC" w:rsidRDefault="00E072CD" w:rsidP="00A42D02">
            <w:pPr>
              <w:jc w:val="center"/>
              <w:rPr>
                <w:rFonts w:asciiTheme="minorEastAsia" w:eastAsiaTheme="minorEastAsia" w:hAnsiTheme="minorEastAsia"/>
                <w:sz w:val="15"/>
                <w:szCs w:val="15"/>
              </w:rPr>
            </w:pPr>
          </w:p>
        </w:tc>
        <w:tc>
          <w:tcPr>
            <w:tcW w:w="189" w:type="pct"/>
          </w:tcPr>
          <w:p w:rsidR="00E072CD" w:rsidRPr="005867EC" w:rsidRDefault="00E072CD" w:rsidP="00A42D02">
            <w:pPr>
              <w:jc w:val="center"/>
              <w:rPr>
                <w:rFonts w:asciiTheme="minorEastAsia" w:eastAsiaTheme="minorEastAsia" w:hAnsiTheme="minorEastAsia"/>
                <w:sz w:val="15"/>
                <w:szCs w:val="15"/>
              </w:rPr>
            </w:pPr>
          </w:p>
        </w:tc>
        <w:tc>
          <w:tcPr>
            <w:tcW w:w="189" w:type="pct"/>
          </w:tcPr>
          <w:p w:rsidR="00E072CD" w:rsidRPr="005867EC" w:rsidRDefault="00E072CD" w:rsidP="00A42D02">
            <w:pPr>
              <w:jc w:val="center"/>
              <w:rPr>
                <w:rFonts w:asciiTheme="minorEastAsia" w:eastAsiaTheme="minorEastAsia" w:hAnsiTheme="minorEastAsia"/>
                <w:sz w:val="15"/>
                <w:szCs w:val="15"/>
              </w:rPr>
            </w:pPr>
          </w:p>
        </w:tc>
        <w:tc>
          <w:tcPr>
            <w:tcW w:w="189" w:type="pct"/>
          </w:tcPr>
          <w:p w:rsidR="00E072CD" w:rsidRPr="005867EC" w:rsidRDefault="00E072CD" w:rsidP="00A42D02">
            <w:pPr>
              <w:jc w:val="center"/>
              <w:rPr>
                <w:rFonts w:asciiTheme="minorEastAsia" w:eastAsiaTheme="minorEastAsia" w:hAnsiTheme="minorEastAsia"/>
                <w:sz w:val="15"/>
                <w:szCs w:val="15"/>
              </w:rPr>
            </w:pPr>
          </w:p>
        </w:tc>
        <w:tc>
          <w:tcPr>
            <w:tcW w:w="205" w:type="pct"/>
          </w:tcPr>
          <w:p w:rsidR="00E072CD" w:rsidRPr="005867EC" w:rsidRDefault="00E072CD" w:rsidP="00A42D02">
            <w:pPr>
              <w:jc w:val="center"/>
              <w:rPr>
                <w:rFonts w:asciiTheme="minorEastAsia" w:eastAsiaTheme="minorEastAsia" w:hAnsiTheme="minorEastAsia"/>
                <w:sz w:val="15"/>
                <w:szCs w:val="15"/>
              </w:rPr>
            </w:pPr>
          </w:p>
        </w:tc>
      </w:tr>
      <w:tr w:rsidR="00E072CD" w:rsidRPr="005867EC" w:rsidTr="00E5170B">
        <w:trPr>
          <w:trHeight w:val="465"/>
        </w:trPr>
        <w:tc>
          <w:tcPr>
            <w:tcW w:w="156" w:type="pct"/>
          </w:tcPr>
          <w:p w:rsidR="00E072CD" w:rsidRPr="005867EC" w:rsidRDefault="00E072CD" w:rsidP="00A42D02">
            <w:pPr>
              <w:jc w:val="center"/>
              <w:rPr>
                <w:rFonts w:asciiTheme="minorEastAsia" w:eastAsiaTheme="minorEastAsia" w:hAnsiTheme="minorEastAsia"/>
                <w:sz w:val="15"/>
                <w:szCs w:val="15"/>
              </w:rPr>
            </w:pPr>
            <w:r>
              <w:rPr>
                <w:rFonts w:asciiTheme="minorEastAsia" w:hAnsiTheme="minorEastAsia" w:hint="eastAsia"/>
                <w:sz w:val="15"/>
                <w:szCs w:val="15"/>
              </w:rPr>
              <w:t>2</w:t>
            </w:r>
          </w:p>
        </w:tc>
        <w:tc>
          <w:tcPr>
            <w:tcW w:w="240" w:type="pct"/>
          </w:tcPr>
          <w:p w:rsidR="00E072CD" w:rsidRPr="005867EC" w:rsidRDefault="00E072CD" w:rsidP="00A42D02">
            <w:pPr>
              <w:jc w:val="center"/>
              <w:rPr>
                <w:rFonts w:asciiTheme="minorEastAsia" w:eastAsiaTheme="minorEastAsia" w:hAnsiTheme="minorEastAsia"/>
                <w:sz w:val="15"/>
                <w:szCs w:val="15"/>
              </w:rPr>
            </w:pPr>
          </w:p>
        </w:tc>
        <w:tc>
          <w:tcPr>
            <w:tcW w:w="270" w:type="pct"/>
          </w:tcPr>
          <w:p w:rsidR="00E072CD" w:rsidRPr="005867EC" w:rsidRDefault="00E072CD" w:rsidP="00A42D02">
            <w:pPr>
              <w:jc w:val="center"/>
              <w:rPr>
                <w:rFonts w:asciiTheme="minorEastAsia" w:eastAsiaTheme="minorEastAsia" w:hAnsiTheme="minorEastAsia"/>
                <w:sz w:val="15"/>
                <w:szCs w:val="15"/>
              </w:rPr>
            </w:pPr>
          </w:p>
        </w:tc>
        <w:tc>
          <w:tcPr>
            <w:tcW w:w="270" w:type="pct"/>
          </w:tcPr>
          <w:p w:rsidR="00E072CD" w:rsidRPr="005867EC" w:rsidRDefault="00E072CD" w:rsidP="00A42D02">
            <w:pPr>
              <w:jc w:val="center"/>
              <w:rPr>
                <w:rFonts w:asciiTheme="minorEastAsia" w:eastAsiaTheme="minorEastAsia" w:hAnsiTheme="minorEastAsia"/>
                <w:sz w:val="15"/>
                <w:szCs w:val="15"/>
              </w:rPr>
            </w:pPr>
          </w:p>
        </w:tc>
        <w:tc>
          <w:tcPr>
            <w:tcW w:w="269" w:type="pct"/>
          </w:tcPr>
          <w:p w:rsidR="00E072CD" w:rsidRPr="005867EC" w:rsidRDefault="00E072CD" w:rsidP="00A42D02">
            <w:pPr>
              <w:jc w:val="center"/>
              <w:rPr>
                <w:rFonts w:asciiTheme="minorEastAsia" w:eastAsiaTheme="minorEastAsia" w:hAnsiTheme="minorEastAsia"/>
                <w:sz w:val="15"/>
                <w:szCs w:val="15"/>
              </w:rPr>
            </w:pPr>
          </w:p>
        </w:tc>
        <w:tc>
          <w:tcPr>
            <w:tcW w:w="189" w:type="pct"/>
          </w:tcPr>
          <w:p w:rsidR="00E072CD" w:rsidRPr="005867EC" w:rsidRDefault="00E072CD" w:rsidP="00A42D02">
            <w:pPr>
              <w:jc w:val="center"/>
              <w:rPr>
                <w:rFonts w:asciiTheme="minorEastAsia" w:eastAsiaTheme="minorEastAsia" w:hAnsiTheme="minorEastAsia"/>
                <w:sz w:val="15"/>
                <w:szCs w:val="15"/>
              </w:rPr>
            </w:pPr>
          </w:p>
        </w:tc>
        <w:tc>
          <w:tcPr>
            <w:tcW w:w="189" w:type="pct"/>
          </w:tcPr>
          <w:p w:rsidR="00E072CD" w:rsidRPr="005867EC" w:rsidRDefault="00E072CD" w:rsidP="00A42D02">
            <w:pPr>
              <w:jc w:val="center"/>
              <w:rPr>
                <w:rFonts w:asciiTheme="minorEastAsia" w:eastAsiaTheme="minorEastAsia" w:hAnsiTheme="minorEastAsia"/>
                <w:sz w:val="15"/>
                <w:szCs w:val="15"/>
              </w:rPr>
            </w:pPr>
          </w:p>
        </w:tc>
        <w:tc>
          <w:tcPr>
            <w:tcW w:w="191" w:type="pct"/>
          </w:tcPr>
          <w:p w:rsidR="00E072CD" w:rsidRPr="005867EC" w:rsidRDefault="00E072CD" w:rsidP="00A42D02">
            <w:pPr>
              <w:jc w:val="center"/>
              <w:rPr>
                <w:rFonts w:asciiTheme="minorEastAsia" w:eastAsiaTheme="minorEastAsia" w:hAnsiTheme="minorEastAsia"/>
                <w:sz w:val="15"/>
                <w:szCs w:val="15"/>
              </w:rPr>
            </w:pPr>
          </w:p>
        </w:tc>
        <w:tc>
          <w:tcPr>
            <w:tcW w:w="189" w:type="pct"/>
          </w:tcPr>
          <w:p w:rsidR="00E072CD" w:rsidRPr="005867EC" w:rsidRDefault="00E072CD" w:rsidP="00A42D02">
            <w:pPr>
              <w:jc w:val="center"/>
              <w:rPr>
                <w:rFonts w:asciiTheme="minorEastAsia" w:hAnsiTheme="minorEastAsia"/>
                <w:sz w:val="15"/>
                <w:szCs w:val="15"/>
              </w:rPr>
            </w:pPr>
          </w:p>
        </w:tc>
        <w:tc>
          <w:tcPr>
            <w:tcW w:w="189" w:type="pct"/>
          </w:tcPr>
          <w:p w:rsidR="00E072CD" w:rsidRPr="005867EC" w:rsidRDefault="00E072CD" w:rsidP="00A42D02">
            <w:pPr>
              <w:jc w:val="center"/>
              <w:rPr>
                <w:rFonts w:asciiTheme="minorEastAsia" w:hAnsiTheme="minorEastAsia"/>
                <w:sz w:val="15"/>
                <w:szCs w:val="15"/>
              </w:rPr>
            </w:pPr>
          </w:p>
        </w:tc>
        <w:tc>
          <w:tcPr>
            <w:tcW w:w="191" w:type="pct"/>
          </w:tcPr>
          <w:p w:rsidR="00E072CD" w:rsidRPr="005867EC" w:rsidRDefault="00E072CD" w:rsidP="00A42D02">
            <w:pPr>
              <w:jc w:val="center"/>
              <w:rPr>
                <w:rFonts w:asciiTheme="minorEastAsia" w:eastAsiaTheme="minorEastAsia" w:hAnsiTheme="minorEastAsia"/>
                <w:sz w:val="15"/>
                <w:szCs w:val="15"/>
              </w:rPr>
            </w:pPr>
          </w:p>
        </w:tc>
        <w:tc>
          <w:tcPr>
            <w:tcW w:w="189" w:type="pct"/>
            <w:gridSpan w:val="2"/>
          </w:tcPr>
          <w:p w:rsidR="00E072CD" w:rsidRPr="005867EC" w:rsidRDefault="00E072CD" w:rsidP="00A42D02">
            <w:pPr>
              <w:jc w:val="center"/>
              <w:rPr>
                <w:rFonts w:asciiTheme="minorEastAsia" w:eastAsiaTheme="minorEastAsia" w:hAnsiTheme="minorEastAsia"/>
                <w:sz w:val="15"/>
                <w:szCs w:val="15"/>
              </w:rPr>
            </w:pPr>
          </w:p>
        </w:tc>
        <w:tc>
          <w:tcPr>
            <w:tcW w:w="189" w:type="pct"/>
          </w:tcPr>
          <w:p w:rsidR="00E072CD" w:rsidRPr="005867EC" w:rsidRDefault="00E072CD" w:rsidP="00A42D02">
            <w:pPr>
              <w:jc w:val="center"/>
              <w:rPr>
                <w:rFonts w:asciiTheme="minorEastAsia" w:eastAsiaTheme="minorEastAsia" w:hAnsiTheme="minorEastAsia"/>
                <w:sz w:val="15"/>
                <w:szCs w:val="15"/>
              </w:rPr>
            </w:pPr>
          </w:p>
        </w:tc>
        <w:tc>
          <w:tcPr>
            <w:tcW w:w="190" w:type="pct"/>
          </w:tcPr>
          <w:p w:rsidR="00E072CD" w:rsidRPr="005867EC" w:rsidRDefault="00E072CD" w:rsidP="00A42D02">
            <w:pPr>
              <w:jc w:val="center"/>
              <w:rPr>
                <w:rFonts w:asciiTheme="minorEastAsia" w:eastAsiaTheme="minorEastAsia" w:hAnsiTheme="minorEastAsia"/>
                <w:sz w:val="15"/>
                <w:szCs w:val="15"/>
              </w:rPr>
            </w:pPr>
          </w:p>
        </w:tc>
        <w:tc>
          <w:tcPr>
            <w:tcW w:w="189" w:type="pct"/>
          </w:tcPr>
          <w:p w:rsidR="00E072CD" w:rsidRPr="005867EC" w:rsidRDefault="00E072CD" w:rsidP="00A42D02">
            <w:pPr>
              <w:jc w:val="center"/>
              <w:rPr>
                <w:rFonts w:asciiTheme="minorEastAsia" w:eastAsiaTheme="minorEastAsia" w:hAnsiTheme="minorEastAsia"/>
                <w:sz w:val="15"/>
                <w:szCs w:val="15"/>
              </w:rPr>
            </w:pPr>
          </w:p>
        </w:tc>
        <w:tc>
          <w:tcPr>
            <w:tcW w:w="190" w:type="pct"/>
          </w:tcPr>
          <w:p w:rsidR="00E072CD" w:rsidRPr="005867EC" w:rsidRDefault="00E072CD" w:rsidP="00A42D02">
            <w:pPr>
              <w:jc w:val="center"/>
              <w:rPr>
                <w:rFonts w:asciiTheme="minorEastAsia" w:eastAsiaTheme="minorEastAsia" w:hAnsiTheme="minorEastAsia"/>
                <w:sz w:val="15"/>
                <w:szCs w:val="15"/>
              </w:rPr>
            </w:pPr>
          </w:p>
        </w:tc>
        <w:tc>
          <w:tcPr>
            <w:tcW w:w="189" w:type="pct"/>
          </w:tcPr>
          <w:p w:rsidR="00E072CD" w:rsidRPr="005867EC" w:rsidRDefault="00E072CD" w:rsidP="00A42D02">
            <w:pPr>
              <w:jc w:val="center"/>
              <w:rPr>
                <w:rFonts w:asciiTheme="minorEastAsia" w:eastAsiaTheme="minorEastAsia" w:hAnsiTheme="minorEastAsia"/>
                <w:sz w:val="15"/>
                <w:szCs w:val="15"/>
              </w:rPr>
            </w:pPr>
          </w:p>
        </w:tc>
        <w:tc>
          <w:tcPr>
            <w:tcW w:w="189" w:type="pct"/>
          </w:tcPr>
          <w:p w:rsidR="00E072CD" w:rsidRPr="005867EC" w:rsidRDefault="00E072CD" w:rsidP="00A42D02">
            <w:pPr>
              <w:jc w:val="center"/>
              <w:rPr>
                <w:rFonts w:asciiTheme="minorEastAsia" w:eastAsiaTheme="minorEastAsia" w:hAnsiTheme="minorEastAsia"/>
                <w:sz w:val="15"/>
                <w:szCs w:val="15"/>
              </w:rPr>
            </w:pPr>
          </w:p>
        </w:tc>
        <w:tc>
          <w:tcPr>
            <w:tcW w:w="189" w:type="pct"/>
          </w:tcPr>
          <w:p w:rsidR="00E072CD" w:rsidRPr="005867EC" w:rsidRDefault="00E072CD" w:rsidP="00A42D02">
            <w:pPr>
              <w:jc w:val="center"/>
              <w:rPr>
                <w:rFonts w:asciiTheme="minorEastAsia" w:eastAsiaTheme="minorEastAsia" w:hAnsiTheme="minorEastAsia"/>
                <w:sz w:val="15"/>
                <w:szCs w:val="15"/>
              </w:rPr>
            </w:pPr>
          </w:p>
        </w:tc>
        <w:tc>
          <w:tcPr>
            <w:tcW w:w="189" w:type="pct"/>
          </w:tcPr>
          <w:p w:rsidR="00E072CD" w:rsidRPr="005867EC" w:rsidRDefault="00E072CD" w:rsidP="00A42D02">
            <w:pPr>
              <w:jc w:val="center"/>
              <w:rPr>
                <w:rFonts w:asciiTheme="minorEastAsia" w:eastAsiaTheme="minorEastAsia" w:hAnsiTheme="minorEastAsia"/>
                <w:sz w:val="15"/>
                <w:szCs w:val="15"/>
              </w:rPr>
            </w:pPr>
          </w:p>
        </w:tc>
        <w:tc>
          <w:tcPr>
            <w:tcW w:w="189" w:type="pct"/>
          </w:tcPr>
          <w:p w:rsidR="00E072CD" w:rsidRPr="005867EC" w:rsidRDefault="00E072CD" w:rsidP="00A42D02">
            <w:pPr>
              <w:jc w:val="center"/>
              <w:rPr>
                <w:rFonts w:asciiTheme="minorEastAsia" w:eastAsiaTheme="minorEastAsia" w:hAnsiTheme="minorEastAsia"/>
                <w:sz w:val="15"/>
                <w:szCs w:val="15"/>
              </w:rPr>
            </w:pPr>
          </w:p>
        </w:tc>
        <w:tc>
          <w:tcPr>
            <w:tcW w:w="189" w:type="pct"/>
          </w:tcPr>
          <w:p w:rsidR="00E072CD" w:rsidRPr="005867EC" w:rsidRDefault="00E072CD" w:rsidP="00A42D02">
            <w:pPr>
              <w:jc w:val="center"/>
              <w:rPr>
                <w:rFonts w:asciiTheme="minorEastAsia" w:eastAsiaTheme="minorEastAsia" w:hAnsiTheme="minorEastAsia"/>
                <w:sz w:val="15"/>
                <w:szCs w:val="15"/>
              </w:rPr>
            </w:pPr>
          </w:p>
        </w:tc>
        <w:tc>
          <w:tcPr>
            <w:tcW w:w="189" w:type="pct"/>
          </w:tcPr>
          <w:p w:rsidR="00E072CD" w:rsidRPr="005867EC" w:rsidRDefault="00E072CD" w:rsidP="00A42D02">
            <w:pPr>
              <w:jc w:val="center"/>
              <w:rPr>
                <w:rFonts w:asciiTheme="minorEastAsia" w:eastAsiaTheme="minorEastAsia" w:hAnsiTheme="minorEastAsia"/>
                <w:sz w:val="15"/>
                <w:szCs w:val="15"/>
              </w:rPr>
            </w:pPr>
          </w:p>
        </w:tc>
        <w:tc>
          <w:tcPr>
            <w:tcW w:w="189" w:type="pct"/>
          </w:tcPr>
          <w:p w:rsidR="00E072CD" w:rsidRPr="005867EC" w:rsidRDefault="00E072CD" w:rsidP="00A42D02">
            <w:pPr>
              <w:jc w:val="center"/>
              <w:rPr>
                <w:rFonts w:asciiTheme="minorEastAsia" w:eastAsiaTheme="minorEastAsia" w:hAnsiTheme="minorEastAsia"/>
                <w:sz w:val="15"/>
                <w:szCs w:val="15"/>
              </w:rPr>
            </w:pPr>
          </w:p>
        </w:tc>
        <w:tc>
          <w:tcPr>
            <w:tcW w:w="205" w:type="pct"/>
          </w:tcPr>
          <w:p w:rsidR="00E072CD" w:rsidRPr="005867EC" w:rsidRDefault="00E072CD" w:rsidP="00A42D02">
            <w:pPr>
              <w:jc w:val="center"/>
              <w:rPr>
                <w:rFonts w:asciiTheme="minorEastAsia" w:eastAsiaTheme="minorEastAsia" w:hAnsiTheme="minorEastAsia"/>
                <w:sz w:val="15"/>
                <w:szCs w:val="15"/>
              </w:rPr>
            </w:pPr>
          </w:p>
        </w:tc>
      </w:tr>
      <w:tr w:rsidR="00E072CD" w:rsidRPr="005867EC" w:rsidTr="00E5170B">
        <w:trPr>
          <w:trHeight w:val="465"/>
        </w:trPr>
        <w:tc>
          <w:tcPr>
            <w:tcW w:w="156" w:type="pct"/>
          </w:tcPr>
          <w:p w:rsidR="00E072CD" w:rsidRPr="005867EC" w:rsidRDefault="00E072CD" w:rsidP="00A42D02">
            <w:pPr>
              <w:jc w:val="center"/>
              <w:rPr>
                <w:rFonts w:asciiTheme="minorEastAsia" w:eastAsiaTheme="minorEastAsia" w:hAnsiTheme="minorEastAsia"/>
                <w:sz w:val="15"/>
                <w:szCs w:val="15"/>
              </w:rPr>
            </w:pPr>
            <w:r>
              <w:rPr>
                <w:rFonts w:asciiTheme="minorEastAsia" w:hAnsiTheme="minorEastAsia" w:hint="eastAsia"/>
                <w:sz w:val="15"/>
                <w:szCs w:val="15"/>
              </w:rPr>
              <w:t>3</w:t>
            </w:r>
          </w:p>
        </w:tc>
        <w:tc>
          <w:tcPr>
            <w:tcW w:w="240" w:type="pct"/>
          </w:tcPr>
          <w:p w:rsidR="00E072CD" w:rsidRPr="005867EC" w:rsidRDefault="00E072CD" w:rsidP="00A42D02">
            <w:pPr>
              <w:jc w:val="center"/>
              <w:rPr>
                <w:rFonts w:asciiTheme="minorEastAsia" w:eastAsiaTheme="minorEastAsia" w:hAnsiTheme="minorEastAsia"/>
                <w:sz w:val="15"/>
                <w:szCs w:val="15"/>
              </w:rPr>
            </w:pPr>
          </w:p>
        </w:tc>
        <w:tc>
          <w:tcPr>
            <w:tcW w:w="270" w:type="pct"/>
          </w:tcPr>
          <w:p w:rsidR="00E072CD" w:rsidRPr="005867EC" w:rsidRDefault="00E072CD" w:rsidP="00A42D02">
            <w:pPr>
              <w:jc w:val="center"/>
              <w:rPr>
                <w:rFonts w:asciiTheme="minorEastAsia" w:eastAsiaTheme="minorEastAsia" w:hAnsiTheme="minorEastAsia"/>
                <w:sz w:val="15"/>
                <w:szCs w:val="15"/>
              </w:rPr>
            </w:pPr>
          </w:p>
        </w:tc>
        <w:tc>
          <w:tcPr>
            <w:tcW w:w="270" w:type="pct"/>
          </w:tcPr>
          <w:p w:rsidR="00E072CD" w:rsidRPr="005867EC" w:rsidRDefault="00E072CD" w:rsidP="00A42D02">
            <w:pPr>
              <w:jc w:val="center"/>
              <w:rPr>
                <w:rFonts w:asciiTheme="minorEastAsia" w:eastAsiaTheme="minorEastAsia" w:hAnsiTheme="minorEastAsia"/>
                <w:sz w:val="15"/>
                <w:szCs w:val="15"/>
              </w:rPr>
            </w:pPr>
          </w:p>
        </w:tc>
        <w:tc>
          <w:tcPr>
            <w:tcW w:w="269" w:type="pct"/>
          </w:tcPr>
          <w:p w:rsidR="00E072CD" w:rsidRPr="005867EC" w:rsidRDefault="00E072CD" w:rsidP="00A42D02">
            <w:pPr>
              <w:jc w:val="center"/>
              <w:rPr>
                <w:rFonts w:asciiTheme="minorEastAsia" w:eastAsiaTheme="minorEastAsia" w:hAnsiTheme="minorEastAsia"/>
                <w:sz w:val="15"/>
                <w:szCs w:val="15"/>
              </w:rPr>
            </w:pPr>
          </w:p>
        </w:tc>
        <w:tc>
          <w:tcPr>
            <w:tcW w:w="189" w:type="pct"/>
          </w:tcPr>
          <w:p w:rsidR="00E072CD" w:rsidRPr="005867EC" w:rsidRDefault="00E072CD" w:rsidP="00A42D02">
            <w:pPr>
              <w:jc w:val="center"/>
              <w:rPr>
                <w:rFonts w:asciiTheme="minorEastAsia" w:eastAsiaTheme="minorEastAsia" w:hAnsiTheme="minorEastAsia"/>
                <w:sz w:val="15"/>
                <w:szCs w:val="15"/>
              </w:rPr>
            </w:pPr>
          </w:p>
        </w:tc>
        <w:tc>
          <w:tcPr>
            <w:tcW w:w="189" w:type="pct"/>
          </w:tcPr>
          <w:p w:rsidR="00E072CD" w:rsidRPr="005867EC" w:rsidRDefault="00E072CD" w:rsidP="00A42D02">
            <w:pPr>
              <w:jc w:val="center"/>
              <w:rPr>
                <w:rFonts w:asciiTheme="minorEastAsia" w:eastAsiaTheme="minorEastAsia" w:hAnsiTheme="minorEastAsia"/>
                <w:sz w:val="15"/>
                <w:szCs w:val="15"/>
              </w:rPr>
            </w:pPr>
          </w:p>
        </w:tc>
        <w:tc>
          <w:tcPr>
            <w:tcW w:w="191" w:type="pct"/>
          </w:tcPr>
          <w:p w:rsidR="00E072CD" w:rsidRPr="005867EC" w:rsidRDefault="00E072CD" w:rsidP="00A42D02">
            <w:pPr>
              <w:jc w:val="center"/>
              <w:rPr>
                <w:rFonts w:asciiTheme="minorEastAsia" w:eastAsiaTheme="minorEastAsia" w:hAnsiTheme="minorEastAsia"/>
                <w:sz w:val="15"/>
                <w:szCs w:val="15"/>
              </w:rPr>
            </w:pPr>
          </w:p>
        </w:tc>
        <w:tc>
          <w:tcPr>
            <w:tcW w:w="189" w:type="pct"/>
          </w:tcPr>
          <w:p w:rsidR="00E072CD" w:rsidRPr="005867EC" w:rsidRDefault="00E072CD" w:rsidP="00A42D02">
            <w:pPr>
              <w:jc w:val="center"/>
              <w:rPr>
                <w:rFonts w:asciiTheme="minorEastAsia" w:hAnsiTheme="minorEastAsia"/>
                <w:sz w:val="15"/>
                <w:szCs w:val="15"/>
              </w:rPr>
            </w:pPr>
          </w:p>
        </w:tc>
        <w:tc>
          <w:tcPr>
            <w:tcW w:w="189" w:type="pct"/>
          </w:tcPr>
          <w:p w:rsidR="00E072CD" w:rsidRPr="005867EC" w:rsidRDefault="00E072CD" w:rsidP="00A42D02">
            <w:pPr>
              <w:jc w:val="center"/>
              <w:rPr>
                <w:rFonts w:asciiTheme="minorEastAsia" w:hAnsiTheme="minorEastAsia"/>
                <w:sz w:val="15"/>
                <w:szCs w:val="15"/>
              </w:rPr>
            </w:pPr>
          </w:p>
        </w:tc>
        <w:tc>
          <w:tcPr>
            <w:tcW w:w="191" w:type="pct"/>
          </w:tcPr>
          <w:p w:rsidR="00E072CD" w:rsidRPr="005867EC" w:rsidRDefault="00E072CD" w:rsidP="00A42D02">
            <w:pPr>
              <w:jc w:val="center"/>
              <w:rPr>
                <w:rFonts w:asciiTheme="minorEastAsia" w:eastAsiaTheme="minorEastAsia" w:hAnsiTheme="minorEastAsia"/>
                <w:sz w:val="15"/>
                <w:szCs w:val="15"/>
              </w:rPr>
            </w:pPr>
          </w:p>
        </w:tc>
        <w:tc>
          <w:tcPr>
            <w:tcW w:w="189" w:type="pct"/>
            <w:gridSpan w:val="2"/>
          </w:tcPr>
          <w:p w:rsidR="00E072CD" w:rsidRPr="005867EC" w:rsidRDefault="00E072CD" w:rsidP="00A42D02">
            <w:pPr>
              <w:jc w:val="center"/>
              <w:rPr>
                <w:rFonts w:asciiTheme="minorEastAsia" w:eastAsiaTheme="minorEastAsia" w:hAnsiTheme="minorEastAsia"/>
                <w:sz w:val="15"/>
                <w:szCs w:val="15"/>
              </w:rPr>
            </w:pPr>
          </w:p>
        </w:tc>
        <w:tc>
          <w:tcPr>
            <w:tcW w:w="189" w:type="pct"/>
          </w:tcPr>
          <w:p w:rsidR="00E072CD" w:rsidRPr="005867EC" w:rsidRDefault="00E072CD" w:rsidP="00A42D02">
            <w:pPr>
              <w:jc w:val="center"/>
              <w:rPr>
                <w:rFonts w:asciiTheme="minorEastAsia" w:eastAsiaTheme="minorEastAsia" w:hAnsiTheme="minorEastAsia"/>
                <w:sz w:val="15"/>
                <w:szCs w:val="15"/>
              </w:rPr>
            </w:pPr>
          </w:p>
        </w:tc>
        <w:tc>
          <w:tcPr>
            <w:tcW w:w="190" w:type="pct"/>
          </w:tcPr>
          <w:p w:rsidR="00E072CD" w:rsidRPr="005867EC" w:rsidRDefault="00E072CD" w:rsidP="00A42D02">
            <w:pPr>
              <w:jc w:val="center"/>
              <w:rPr>
                <w:rFonts w:asciiTheme="minorEastAsia" w:eastAsiaTheme="minorEastAsia" w:hAnsiTheme="minorEastAsia"/>
                <w:sz w:val="15"/>
                <w:szCs w:val="15"/>
              </w:rPr>
            </w:pPr>
          </w:p>
        </w:tc>
        <w:tc>
          <w:tcPr>
            <w:tcW w:w="189" w:type="pct"/>
          </w:tcPr>
          <w:p w:rsidR="00E072CD" w:rsidRPr="005867EC" w:rsidRDefault="00E072CD" w:rsidP="00A42D02">
            <w:pPr>
              <w:jc w:val="center"/>
              <w:rPr>
                <w:rFonts w:asciiTheme="minorEastAsia" w:eastAsiaTheme="minorEastAsia" w:hAnsiTheme="minorEastAsia"/>
                <w:sz w:val="15"/>
                <w:szCs w:val="15"/>
              </w:rPr>
            </w:pPr>
          </w:p>
        </w:tc>
        <w:tc>
          <w:tcPr>
            <w:tcW w:w="190" w:type="pct"/>
          </w:tcPr>
          <w:p w:rsidR="00E072CD" w:rsidRPr="005867EC" w:rsidRDefault="00E072CD" w:rsidP="00A42D02">
            <w:pPr>
              <w:jc w:val="center"/>
              <w:rPr>
                <w:rFonts w:asciiTheme="minorEastAsia" w:eastAsiaTheme="minorEastAsia" w:hAnsiTheme="minorEastAsia"/>
                <w:sz w:val="15"/>
                <w:szCs w:val="15"/>
              </w:rPr>
            </w:pPr>
          </w:p>
        </w:tc>
        <w:tc>
          <w:tcPr>
            <w:tcW w:w="189" w:type="pct"/>
          </w:tcPr>
          <w:p w:rsidR="00E072CD" w:rsidRPr="005867EC" w:rsidRDefault="00E072CD" w:rsidP="00A42D02">
            <w:pPr>
              <w:jc w:val="center"/>
              <w:rPr>
                <w:rFonts w:asciiTheme="minorEastAsia" w:eastAsiaTheme="minorEastAsia" w:hAnsiTheme="minorEastAsia"/>
                <w:sz w:val="15"/>
                <w:szCs w:val="15"/>
              </w:rPr>
            </w:pPr>
          </w:p>
        </w:tc>
        <w:tc>
          <w:tcPr>
            <w:tcW w:w="189" w:type="pct"/>
          </w:tcPr>
          <w:p w:rsidR="00E072CD" w:rsidRPr="005867EC" w:rsidRDefault="00E072CD" w:rsidP="00A42D02">
            <w:pPr>
              <w:jc w:val="center"/>
              <w:rPr>
                <w:rFonts w:asciiTheme="minorEastAsia" w:eastAsiaTheme="minorEastAsia" w:hAnsiTheme="minorEastAsia"/>
                <w:sz w:val="15"/>
                <w:szCs w:val="15"/>
              </w:rPr>
            </w:pPr>
          </w:p>
        </w:tc>
        <w:tc>
          <w:tcPr>
            <w:tcW w:w="189" w:type="pct"/>
          </w:tcPr>
          <w:p w:rsidR="00E072CD" w:rsidRPr="005867EC" w:rsidRDefault="00E072CD" w:rsidP="00A42D02">
            <w:pPr>
              <w:jc w:val="center"/>
              <w:rPr>
                <w:rFonts w:asciiTheme="minorEastAsia" w:eastAsiaTheme="minorEastAsia" w:hAnsiTheme="minorEastAsia"/>
                <w:sz w:val="15"/>
                <w:szCs w:val="15"/>
              </w:rPr>
            </w:pPr>
          </w:p>
        </w:tc>
        <w:tc>
          <w:tcPr>
            <w:tcW w:w="189" w:type="pct"/>
          </w:tcPr>
          <w:p w:rsidR="00E072CD" w:rsidRPr="005867EC" w:rsidRDefault="00E072CD" w:rsidP="00A42D02">
            <w:pPr>
              <w:jc w:val="center"/>
              <w:rPr>
                <w:rFonts w:asciiTheme="minorEastAsia" w:eastAsiaTheme="minorEastAsia" w:hAnsiTheme="minorEastAsia"/>
                <w:sz w:val="15"/>
                <w:szCs w:val="15"/>
              </w:rPr>
            </w:pPr>
          </w:p>
        </w:tc>
        <w:tc>
          <w:tcPr>
            <w:tcW w:w="189" w:type="pct"/>
          </w:tcPr>
          <w:p w:rsidR="00E072CD" w:rsidRPr="005867EC" w:rsidRDefault="00E072CD" w:rsidP="00A42D02">
            <w:pPr>
              <w:jc w:val="center"/>
              <w:rPr>
                <w:rFonts w:asciiTheme="minorEastAsia" w:eastAsiaTheme="minorEastAsia" w:hAnsiTheme="minorEastAsia"/>
                <w:sz w:val="15"/>
                <w:szCs w:val="15"/>
              </w:rPr>
            </w:pPr>
          </w:p>
        </w:tc>
        <w:tc>
          <w:tcPr>
            <w:tcW w:w="189" w:type="pct"/>
          </w:tcPr>
          <w:p w:rsidR="00E072CD" w:rsidRPr="005867EC" w:rsidRDefault="00E072CD" w:rsidP="00A42D02">
            <w:pPr>
              <w:jc w:val="center"/>
              <w:rPr>
                <w:rFonts w:asciiTheme="minorEastAsia" w:eastAsiaTheme="minorEastAsia" w:hAnsiTheme="minorEastAsia"/>
                <w:sz w:val="15"/>
                <w:szCs w:val="15"/>
              </w:rPr>
            </w:pPr>
          </w:p>
        </w:tc>
        <w:tc>
          <w:tcPr>
            <w:tcW w:w="189" w:type="pct"/>
          </w:tcPr>
          <w:p w:rsidR="00E072CD" w:rsidRPr="005867EC" w:rsidRDefault="00E072CD" w:rsidP="00A42D02">
            <w:pPr>
              <w:jc w:val="center"/>
              <w:rPr>
                <w:rFonts w:asciiTheme="minorEastAsia" w:eastAsiaTheme="minorEastAsia" w:hAnsiTheme="minorEastAsia"/>
                <w:sz w:val="15"/>
                <w:szCs w:val="15"/>
              </w:rPr>
            </w:pPr>
          </w:p>
        </w:tc>
        <w:tc>
          <w:tcPr>
            <w:tcW w:w="189" w:type="pct"/>
          </w:tcPr>
          <w:p w:rsidR="00E072CD" w:rsidRPr="005867EC" w:rsidRDefault="00E072CD" w:rsidP="00A42D02">
            <w:pPr>
              <w:jc w:val="center"/>
              <w:rPr>
                <w:rFonts w:asciiTheme="minorEastAsia" w:eastAsiaTheme="minorEastAsia" w:hAnsiTheme="minorEastAsia"/>
                <w:sz w:val="15"/>
                <w:szCs w:val="15"/>
              </w:rPr>
            </w:pPr>
          </w:p>
        </w:tc>
        <w:tc>
          <w:tcPr>
            <w:tcW w:w="205" w:type="pct"/>
          </w:tcPr>
          <w:p w:rsidR="00E072CD" w:rsidRPr="005867EC" w:rsidRDefault="00E072CD" w:rsidP="00A42D02">
            <w:pPr>
              <w:jc w:val="center"/>
              <w:rPr>
                <w:rFonts w:asciiTheme="minorEastAsia" w:eastAsiaTheme="minorEastAsia" w:hAnsiTheme="minorEastAsia"/>
                <w:sz w:val="15"/>
                <w:szCs w:val="15"/>
              </w:rPr>
            </w:pPr>
          </w:p>
        </w:tc>
      </w:tr>
      <w:tr w:rsidR="00E072CD" w:rsidRPr="005867EC" w:rsidTr="00E5170B">
        <w:trPr>
          <w:trHeight w:val="465"/>
        </w:trPr>
        <w:tc>
          <w:tcPr>
            <w:tcW w:w="156" w:type="pct"/>
          </w:tcPr>
          <w:p w:rsidR="00E072CD" w:rsidRPr="005867EC" w:rsidRDefault="00E072CD" w:rsidP="00A42D02">
            <w:pPr>
              <w:jc w:val="center"/>
              <w:rPr>
                <w:rFonts w:asciiTheme="minorEastAsia" w:eastAsiaTheme="minorEastAsia" w:hAnsiTheme="minorEastAsia"/>
                <w:sz w:val="15"/>
                <w:szCs w:val="15"/>
              </w:rPr>
            </w:pPr>
            <w:r>
              <w:rPr>
                <w:rFonts w:asciiTheme="minorEastAsia" w:hAnsiTheme="minorEastAsia" w:hint="eastAsia"/>
                <w:sz w:val="15"/>
                <w:szCs w:val="15"/>
              </w:rPr>
              <w:t>4</w:t>
            </w:r>
          </w:p>
        </w:tc>
        <w:tc>
          <w:tcPr>
            <w:tcW w:w="240" w:type="pct"/>
          </w:tcPr>
          <w:p w:rsidR="00E072CD" w:rsidRPr="005867EC" w:rsidRDefault="00E072CD" w:rsidP="00A42D02">
            <w:pPr>
              <w:jc w:val="center"/>
              <w:rPr>
                <w:rFonts w:asciiTheme="minorEastAsia" w:eastAsiaTheme="minorEastAsia" w:hAnsiTheme="minorEastAsia"/>
                <w:sz w:val="15"/>
                <w:szCs w:val="15"/>
              </w:rPr>
            </w:pPr>
          </w:p>
        </w:tc>
        <w:tc>
          <w:tcPr>
            <w:tcW w:w="270" w:type="pct"/>
          </w:tcPr>
          <w:p w:rsidR="00E072CD" w:rsidRPr="005867EC" w:rsidRDefault="00E072CD" w:rsidP="00A42D02">
            <w:pPr>
              <w:jc w:val="center"/>
              <w:rPr>
                <w:rFonts w:asciiTheme="minorEastAsia" w:eastAsiaTheme="minorEastAsia" w:hAnsiTheme="minorEastAsia"/>
                <w:sz w:val="15"/>
                <w:szCs w:val="15"/>
              </w:rPr>
            </w:pPr>
          </w:p>
        </w:tc>
        <w:tc>
          <w:tcPr>
            <w:tcW w:w="270" w:type="pct"/>
          </w:tcPr>
          <w:p w:rsidR="00E072CD" w:rsidRPr="005867EC" w:rsidRDefault="00E072CD" w:rsidP="00A42D02">
            <w:pPr>
              <w:jc w:val="center"/>
              <w:rPr>
                <w:rFonts w:asciiTheme="minorEastAsia" w:eastAsiaTheme="minorEastAsia" w:hAnsiTheme="minorEastAsia"/>
                <w:sz w:val="15"/>
                <w:szCs w:val="15"/>
              </w:rPr>
            </w:pPr>
          </w:p>
        </w:tc>
        <w:tc>
          <w:tcPr>
            <w:tcW w:w="269" w:type="pct"/>
          </w:tcPr>
          <w:p w:rsidR="00E072CD" w:rsidRPr="005867EC" w:rsidRDefault="00E072CD" w:rsidP="00A42D02">
            <w:pPr>
              <w:jc w:val="center"/>
              <w:rPr>
                <w:rFonts w:asciiTheme="minorEastAsia" w:eastAsiaTheme="minorEastAsia" w:hAnsiTheme="minorEastAsia"/>
                <w:sz w:val="15"/>
                <w:szCs w:val="15"/>
              </w:rPr>
            </w:pPr>
          </w:p>
        </w:tc>
        <w:tc>
          <w:tcPr>
            <w:tcW w:w="189" w:type="pct"/>
          </w:tcPr>
          <w:p w:rsidR="00E072CD" w:rsidRPr="005867EC" w:rsidRDefault="00E072CD" w:rsidP="00A42D02">
            <w:pPr>
              <w:jc w:val="center"/>
              <w:rPr>
                <w:rFonts w:asciiTheme="minorEastAsia" w:eastAsiaTheme="minorEastAsia" w:hAnsiTheme="minorEastAsia"/>
                <w:sz w:val="15"/>
                <w:szCs w:val="15"/>
              </w:rPr>
            </w:pPr>
          </w:p>
        </w:tc>
        <w:tc>
          <w:tcPr>
            <w:tcW w:w="189" w:type="pct"/>
          </w:tcPr>
          <w:p w:rsidR="00E072CD" w:rsidRPr="005867EC" w:rsidRDefault="00E072CD" w:rsidP="00A42D02">
            <w:pPr>
              <w:jc w:val="center"/>
              <w:rPr>
                <w:rFonts w:asciiTheme="minorEastAsia" w:eastAsiaTheme="minorEastAsia" w:hAnsiTheme="minorEastAsia"/>
                <w:sz w:val="15"/>
                <w:szCs w:val="15"/>
              </w:rPr>
            </w:pPr>
          </w:p>
        </w:tc>
        <w:tc>
          <w:tcPr>
            <w:tcW w:w="191" w:type="pct"/>
          </w:tcPr>
          <w:p w:rsidR="00E072CD" w:rsidRPr="005867EC" w:rsidRDefault="00E072CD" w:rsidP="00A42D02">
            <w:pPr>
              <w:jc w:val="center"/>
              <w:rPr>
                <w:rFonts w:asciiTheme="minorEastAsia" w:eastAsiaTheme="minorEastAsia" w:hAnsiTheme="minorEastAsia"/>
                <w:sz w:val="15"/>
                <w:szCs w:val="15"/>
              </w:rPr>
            </w:pPr>
          </w:p>
        </w:tc>
        <w:tc>
          <w:tcPr>
            <w:tcW w:w="189" w:type="pct"/>
          </w:tcPr>
          <w:p w:rsidR="00E072CD" w:rsidRPr="005867EC" w:rsidRDefault="00E072CD" w:rsidP="00A42D02">
            <w:pPr>
              <w:jc w:val="center"/>
              <w:rPr>
                <w:rFonts w:asciiTheme="minorEastAsia" w:hAnsiTheme="minorEastAsia"/>
                <w:sz w:val="15"/>
                <w:szCs w:val="15"/>
              </w:rPr>
            </w:pPr>
          </w:p>
        </w:tc>
        <w:tc>
          <w:tcPr>
            <w:tcW w:w="189" w:type="pct"/>
          </w:tcPr>
          <w:p w:rsidR="00E072CD" w:rsidRPr="005867EC" w:rsidRDefault="00E072CD" w:rsidP="00A42D02">
            <w:pPr>
              <w:jc w:val="center"/>
              <w:rPr>
                <w:rFonts w:asciiTheme="minorEastAsia" w:hAnsiTheme="minorEastAsia"/>
                <w:sz w:val="15"/>
                <w:szCs w:val="15"/>
              </w:rPr>
            </w:pPr>
          </w:p>
        </w:tc>
        <w:tc>
          <w:tcPr>
            <w:tcW w:w="191" w:type="pct"/>
          </w:tcPr>
          <w:p w:rsidR="00E072CD" w:rsidRPr="005867EC" w:rsidRDefault="00E072CD" w:rsidP="00A42D02">
            <w:pPr>
              <w:jc w:val="center"/>
              <w:rPr>
                <w:rFonts w:asciiTheme="minorEastAsia" w:eastAsiaTheme="minorEastAsia" w:hAnsiTheme="minorEastAsia"/>
                <w:sz w:val="15"/>
                <w:szCs w:val="15"/>
              </w:rPr>
            </w:pPr>
          </w:p>
        </w:tc>
        <w:tc>
          <w:tcPr>
            <w:tcW w:w="189" w:type="pct"/>
            <w:gridSpan w:val="2"/>
          </w:tcPr>
          <w:p w:rsidR="00E072CD" w:rsidRPr="005867EC" w:rsidRDefault="00E072CD" w:rsidP="00A42D02">
            <w:pPr>
              <w:jc w:val="center"/>
              <w:rPr>
                <w:rFonts w:asciiTheme="minorEastAsia" w:eastAsiaTheme="minorEastAsia" w:hAnsiTheme="minorEastAsia"/>
                <w:sz w:val="15"/>
                <w:szCs w:val="15"/>
              </w:rPr>
            </w:pPr>
          </w:p>
        </w:tc>
        <w:tc>
          <w:tcPr>
            <w:tcW w:w="189" w:type="pct"/>
          </w:tcPr>
          <w:p w:rsidR="00E072CD" w:rsidRPr="005867EC" w:rsidRDefault="00E072CD" w:rsidP="00A42D02">
            <w:pPr>
              <w:jc w:val="center"/>
              <w:rPr>
                <w:rFonts w:asciiTheme="minorEastAsia" w:eastAsiaTheme="minorEastAsia" w:hAnsiTheme="minorEastAsia"/>
                <w:sz w:val="15"/>
                <w:szCs w:val="15"/>
              </w:rPr>
            </w:pPr>
          </w:p>
        </w:tc>
        <w:tc>
          <w:tcPr>
            <w:tcW w:w="190" w:type="pct"/>
          </w:tcPr>
          <w:p w:rsidR="00E072CD" w:rsidRPr="005867EC" w:rsidRDefault="00E072CD" w:rsidP="00A42D02">
            <w:pPr>
              <w:jc w:val="center"/>
              <w:rPr>
                <w:rFonts w:asciiTheme="minorEastAsia" w:eastAsiaTheme="minorEastAsia" w:hAnsiTheme="minorEastAsia"/>
                <w:sz w:val="15"/>
                <w:szCs w:val="15"/>
              </w:rPr>
            </w:pPr>
          </w:p>
        </w:tc>
        <w:tc>
          <w:tcPr>
            <w:tcW w:w="189" w:type="pct"/>
          </w:tcPr>
          <w:p w:rsidR="00E072CD" w:rsidRPr="005867EC" w:rsidRDefault="00E072CD" w:rsidP="00A42D02">
            <w:pPr>
              <w:jc w:val="center"/>
              <w:rPr>
                <w:rFonts w:asciiTheme="minorEastAsia" w:eastAsiaTheme="minorEastAsia" w:hAnsiTheme="minorEastAsia"/>
                <w:sz w:val="15"/>
                <w:szCs w:val="15"/>
              </w:rPr>
            </w:pPr>
          </w:p>
        </w:tc>
        <w:tc>
          <w:tcPr>
            <w:tcW w:w="190" w:type="pct"/>
          </w:tcPr>
          <w:p w:rsidR="00E072CD" w:rsidRPr="005867EC" w:rsidRDefault="00E072CD" w:rsidP="00A42D02">
            <w:pPr>
              <w:jc w:val="center"/>
              <w:rPr>
                <w:rFonts w:asciiTheme="minorEastAsia" w:eastAsiaTheme="minorEastAsia" w:hAnsiTheme="minorEastAsia"/>
                <w:sz w:val="15"/>
                <w:szCs w:val="15"/>
              </w:rPr>
            </w:pPr>
          </w:p>
        </w:tc>
        <w:tc>
          <w:tcPr>
            <w:tcW w:w="189" w:type="pct"/>
          </w:tcPr>
          <w:p w:rsidR="00E072CD" w:rsidRPr="005867EC" w:rsidRDefault="00E072CD" w:rsidP="00A42D02">
            <w:pPr>
              <w:jc w:val="center"/>
              <w:rPr>
                <w:rFonts w:asciiTheme="minorEastAsia" w:eastAsiaTheme="minorEastAsia" w:hAnsiTheme="minorEastAsia"/>
                <w:sz w:val="15"/>
                <w:szCs w:val="15"/>
              </w:rPr>
            </w:pPr>
          </w:p>
        </w:tc>
        <w:tc>
          <w:tcPr>
            <w:tcW w:w="189" w:type="pct"/>
          </w:tcPr>
          <w:p w:rsidR="00E072CD" w:rsidRPr="005867EC" w:rsidRDefault="00E072CD" w:rsidP="00A42D02">
            <w:pPr>
              <w:jc w:val="center"/>
              <w:rPr>
                <w:rFonts w:asciiTheme="minorEastAsia" w:eastAsiaTheme="minorEastAsia" w:hAnsiTheme="minorEastAsia"/>
                <w:sz w:val="15"/>
                <w:szCs w:val="15"/>
              </w:rPr>
            </w:pPr>
          </w:p>
        </w:tc>
        <w:tc>
          <w:tcPr>
            <w:tcW w:w="189" w:type="pct"/>
          </w:tcPr>
          <w:p w:rsidR="00E072CD" w:rsidRPr="005867EC" w:rsidRDefault="00E072CD" w:rsidP="00A42D02">
            <w:pPr>
              <w:jc w:val="center"/>
              <w:rPr>
                <w:rFonts w:asciiTheme="minorEastAsia" w:eastAsiaTheme="minorEastAsia" w:hAnsiTheme="minorEastAsia"/>
                <w:sz w:val="15"/>
                <w:szCs w:val="15"/>
              </w:rPr>
            </w:pPr>
          </w:p>
        </w:tc>
        <w:tc>
          <w:tcPr>
            <w:tcW w:w="189" w:type="pct"/>
          </w:tcPr>
          <w:p w:rsidR="00E072CD" w:rsidRPr="005867EC" w:rsidRDefault="00E072CD" w:rsidP="00A42D02">
            <w:pPr>
              <w:jc w:val="center"/>
              <w:rPr>
                <w:rFonts w:asciiTheme="minorEastAsia" w:eastAsiaTheme="minorEastAsia" w:hAnsiTheme="minorEastAsia"/>
                <w:sz w:val="15"/>
                <w:szCs w:val="15"/>
              </w:rPr>
            </w:pPr>
          </w:p>
        </w:tc>
        <w:tc>
          <w:tcPr>
            <w:tcW w:w="189" w:type="pct"/>
          </w:tcPr>
          <w:p w:rsidR="00E072CD" w:rsidRPr="005867EC" w:rsidRDefault="00E072CD" w:rsidP="00A42D02">
            <w:pPr>
              <w:jc w:val="center"/>
              <w:rPr>
                <w:rFonts w:asciiTheme="minorEastAsia" w:eastAsiaTheme="minorEastAsia" w:hAnsiTheme="minorEastAsia"/>
                <w:sz w:val="15"/>
                <w:szCs w:val="15"/>
              </w:rPr>
            </w:pPr>
          </w:p>
        </w:tc>
        <w:tc>
          <w:tcPr>
            <w:tcW w:w="189" w:type="pct"/>
          </w:tcPr>
          <w:p w:rsidR="00E072CD" w:rsidRPr="005867EC" w:rsidRDefault="00E072CD" w:rsidP="00A42D02">
            <w:pPr>
              <w:jc w:val="center"/>
              <w:rPr>
                <w:rFonts w:asciiTheme="minorEastAsia" w:eastAsiaTheme="minorEastAsia" w:hAnsiTheme="minorEastAsia"/>
                <w:sz w:val="15"/>
                <w:szCs w:val="15"/>
              </w:rPr>
            </w:pPr>
          </w:p>
        </w:tc>
        <w:tc>
          <w:tcPr>
            <w:tcW w:w="189" w:type="pct"/>
          </w:tcPr>
          <w:p w:rsidR="00E072CD" w:rsidRPr="005867EC" w:rsidRDefault="00E072CD" w:rsidP="00A42D02">
            <w:pPr>
              <w:jc w:val="center"/>
              <w:rPr>
                <w:rFonts w:asciiTheme="minorEastAsia" w:eastAsiaTheme="minorEastAsia" w:hAnsiTheme="minorEastAsia"/>
                <w:sz w:val="15"/>
                <w:szCs w:val="15"/>
              </w:rPr>
            </w:pPr>
          </w:p>
        </w:tc>
        <w:tc>
          <w:tcPr>
            <w:tcW w:w="189" w:type="pct"/>
          </w:tcPr>
          <w:p w:rsidR="00E072CD" w:rsidRPr="005867EC" w:rsidRDefault="00E072CD" w:rsidP="00A42D02">
            <w:pPr>
              <w:jc w:val="center"/>
              <w:rPr>
                <w:rFonts w:asciiTheme="minorEastAsia" w:eastAsiaTheme="minorEastAsia" w:hAnsiTheme="minorEastAsia"/>
                <w:sz w:val="15"/>
                <w:szCs w:val="15"/>
              </w:rPr>
            </w:pPr>
          </w:p>
        </w:tc>
        <w:tc>
          <w:tcPr>
            <w:tcW w:w="205" w:type="pct"/>
          </w:tcPr>
          <w:p w:rsidR="00E072CD" w:rsidRPr="005867EC" w:rsidRDefault="00E072CD" w:rsidP="00A42D02">
            <w:pPr>
              <w:jc w:val="center"/>
              <w:rPr>
                <w:rFonts w:asciiTheme="minorEastAsia" w:eastAsiaTheme="minorEastAsia" w:hAnsiTheme="minorEastAsia"/>
                <w:sz w:val="15"/>
                <w:szCs w:val="15"/>
              </w:rPr>
            </w:pPr>
          </w:p>
        </w:tc>
      </w:tr>
      <w:tr w:rsidR="00E072CD" w:rsidRPr="005867EC" w:rsidTr="00E5170B">
        <w:trPr>
          <w:trHeight w:val="465"/>
        </w:trPr>
        <w:tc>
          <w:tcPr>
            <w:tcW w:w="156" w:type="pct"/>
          </w:tcPr>
          <w:p w:rsidR="00E072CD" w:rsidRPr="005867EC" w:rsidRDefault="00E072CD" w:rsidP="00A42D02">
            <w:pPr>
              <w:jc w:val="center"/>
              <w:rPr>
                <w:rFonts w:asciiTheme="minorEastAsia" w:eastAsiaTheme="minorEastAsia" w:hAnsiTheme="minorEastAsia"/>
                <w:sz w:val="15"/>
                <w:szCs w:val="15"/>
              </w:rPr>
            </w:pPr>
            <w:r>
              <w:rPr>
                <w:rFonts w:asciiTheme="minorEastAsia" w:hAnsiTheme="minorEastAsia" w:hint="eastAsia"/>
                <w:sz w:val="15"/>
                <w:szCs w:val="15"/>
              </w:rPr>
              <w:t>5</w:t>
            </w:r>
          </w:p>
        </w:tc>
        <w:tc>
          <w:tcPr>
            <w:tcW w:w="240" w:type="pct"/>
          </w:tcPr>
          <w:p w:rsidR="00E072CD" w:rsidRPr="005867EC" w:rsidRDefault="00E072CD" w:rsidP="00A42D02">
            <w:pPr>
              <w:jc w:val="center"/>
              <w:rPr>
                <w:rFonts w:asciiTheme="minorEastAsia" w:eastAsiaTheme="minorEastAsia" w:hAnsiTheme="minorEastAsia"/>
                <w:sz w:val="15"/>
                <w:szCs w:val="15"/>
              </w:rPr>
            </w:pPr>
          </w:p>
        </w:tc>
        <w:tc>
          <w:tcPr>
            <w:tcW w:w="270" w:type="pct"/>
          </w:tcPr>
          <w:p w:rsidR="00E072CD" w:rsidRPr="005867EC" w:rsidRDefault="00E072CD" w:rsidP="00A42D02">
            <w:pPr>
              <w:jc w:val="center"/>
              <w:rPr>
                <w:rFonts w:asciiTheme="minorEastAsia" w:eastAsiaTheme="minorEastAsia" w:hAnsiTheme="minorEastAsia"/>
                <w:sz w:val="15"/>
                <w:szCs w:val="15"/>
              </w:rPr>
            </w:pPr>
          </w:p>
        </w:tc>
        <w:tc>
          <w:tcPr>
            <w:tcW w:w="270" w:type="pct"/>
          </w:tcPr>
          <w:p w:rsidR="00E072CD" w:rsidRPr="005867EC" w:rsidRDefault="00E072CD" w:rsidP="00A42D02">
            <w:pPr>
              <w:jc w:val="center"/>
              <w:rPr>
                <w:rFonts w:asciiTheme="minorEastAsia" w:eastAsiaTheme="minorEastAsia" w:hAnsiTheme="minorEastAsia"/>
                <w:sz w:val="15"/>
                <w:szCs w:val="15"/>
              </w:rPr>
            </w:pPr>
          </w:p>
        </w:tc>
        <w:tc>
          <w:tcPr>
            <w:tcW w:w="269" w:type="pct"/>
          </w:tcPr>
          <w:p w:rsidR="00E072CD" w:rsidRPr="005867EC" w:rsidRDefault="00E072CD" w:rsidP="00A42D02">
            <w:pPr>
              <w:jc w:val="center"/>
              <w:rPr>
                <w:rFonts w:asciiTheme="minorEastAsia" w:eastAsiaTheme="minorEastAsia" w:hAnsiTheme="minorEastAsia"/>
                <w:sz w:val="15"/>
                <w:szCs w:val="15"/>
              </w:rPr>
            </w:pPr>
          </w:p>
        </w:tc>
        <w:tc>
          <w:tcPr>
            <w:tcW w:w="189" w:type="pct"/>
          </w:tcPr>
          <w:p w:rsidR="00E072CD" w:rsidRPr="005867EC" w:rsidRDefault="00E072CD" w:rsidP="00A42D02">
            <w:pPr>
              <w:jc w:val="center"/>
              <w:rPr>
                <w:rFonts w:asciiTheme="minorEastAsia" w:eastAsiaTheme="minorEastAsia" w:hAnsiTheme="minorEastAsia"/>
                <w:sz w:val="15"/>
                <w:szCs w:val="15"/>
              </w:rPr>
            </w:pPr>
          </w:p>
        </w:tc>
        <w:tc>
          <w:tcPr>
            <w:tcW w:w="189" w:type="pct"/>
          </w:tcPr>
          <w:p w:rsidR="00E072CD" w:rsidRPr="005867EC" w:rsidRDefault="00E072CD" w:rsidP="00A42D02">
            <w:pPr>
              <w:jc w:val="center"/>
              <w:rPr>
                <w:rFonts w:asciiTheme="minorEastAsia" w:eastAsiaTheme="minorEastAsia" w:hAnsiTheme="minorEastAsia"/>
                <w:sz w:val="15"/>
                <w:szCs w:val="15"/>
              </w:rPr>
            </w:pPr>
          </w:p>
        </w:tc>
        <w:tc>
          <w:tcPr>
            <w:tcW w:w="191" w:type="pct"/>
          </w:tcPr>
          <w:p w:rsidR="00E072CD" w:rsidRPr="005867EC" w:rsidRDefault="00E072CD" w:rsidP="00A42D02">
            <w:pPr>
              <w:jc w:val="center"/>
              <w:rPr>
                <w:rFonts w:asciiTheme="minorEastAsia" w:eastAsiaTheme="minorEastAsia" w:hAnsiTheme="minorEastAsia"/>
                <w:sz w:val="15"/>
                <w:szCs w:val="15"/>
              </w:rPr>
            </w:pPr>
          </w:p>
        </w:tc>
        <w:tc>
          <w:tcPr>
            <w:tcW w:w="189" w:type="pct"/>
          </w:tcPr>
          <w:p w:rsidR="00E072CD" w:rsidRPr="005867EC" w:rsidRDefault="00E072CD" w:rsidP="00A42D02">
            <w:pPr>
              <w:jc w:val="center"/>
              <w:rPr>
                <w:rFonts w:asciiTheme="minorEastAsia" w:hAnsiTheme="minorEastAsia"/>
                <w:sz w:val="15"/>
                <w:szCs w:val="15"/>
              </w:rPr>
            </w:pPr>
          </w:p>
        </w:tc>
        <w:tc>
          <w:tcPr>
            <w:tcW w:w="189" w:type="pct"/>
          </w:tcPr>
          <w:p w:rsidR="00E072CD" w:rsidRPr="005867EC" w:rsidRDefault="00E072CD" w:rsidP="00A42D02">
            <w:pPr>
              <w:jc w:val="center"/>
              <w:rPr>
                <w:rFonts w:asciiTheme="minorEastAsia" w:hAnsiTheme="minorEastAsia"/>
                <w:sz w:val="15"/>
                <w:szCs w:val="15"/>
              </w:rPr>
            </w:pPr>
          </w:p>
        </w:tc>
        <w:tc>
          <w:tcPr>
            <w:tcW w:w="191" w:type="pct"/>
          </w:tcPr>
          <w:p w:rsidR="00E072CD" w:rsidRPr="005867EC" w:rsidRDefault="00E072CD" w:rsidP="00A42D02">
            <w:pPr>
              <w:jc w:val="center"/>
              <w:rPr>
                <w:rFonts w:asciiTheme="minorEastAsia" w:eastAsiaTheme="minorEastAsia" w:hAnsiTheme="minorEastAsia"/>
                <w:sz w:val="15"/>
                <w:szCs w:val="15"/>
              </w:rPr>
            </w:pPr>
          </w:p>
        </w:tc>
        <w:tc>
          <w:tcPr>
            <w:tcW w:w="189" w:type="pct"/>
            <w:gridSpan w:val="2"/>
          </w:tcPr>
          <w:p w:rsidR="00E072CD" w:rsidRPr="005867EC" w:rsidRDefault="00E072CD" w:rsidP="00A42D02">
            <w:pPr>
              <w:jc w:val="center"/>
              <w:rPr>
                <w:rFonts w:asciiTheme="minorEastAsia" w:eastAsiaTheme="minorEastAsia" w:hAnsiTheme="minorEastAsia"/>
                <w:sz w:val="15"/>
                <w:szCs w:val="15"/>
              </w:rPr>
            </w:pPr>
          </w:p>
        </w:tc>
        <w:tc>
          <w:tcPr>
            <w:tcW w:w="189" w:type="pct"/>
          </w:tcPr>
          <w:p w:rsidR="00E072CD" w:rsidRPr="005867EC" w:rsidRDefault="00E072CD" w:rsidP="00A42D02">
            <w:pPr>
              <w:jc w:val="center"/>
              <w:rPr>
                <w:rFonts w:asciiTheme="minorEastAsia" w:eastAsiaTheme="minorEastAsia" w:hAnsiTheme="minorEastAsia"/>
                <w:sz w:val="15"/>
                <w:szCs w:val="15"/>
              </w:rPr>
            </w:pPr>
          </w:p>
        </w:tc>
        <w:tc>
          <w:tcPr>
            <w:tcW w:w="190" w:type="pct"/>
          </w:tcPr>
          <w:p w:rsidR="00E072CD" w:rsidRPr="005867EC" w:rsidRDefault="00E072CD" w:rsidP="00A42D02">
            <w:pPr>
              <w:jc w:val="center"/>
              <w:rPr>
                <w:rFonts w:asciiTheme="minorEastAsia" w:eastAsiaTheme="minorEastAsia" w:hAnsiTheme="minorEastAsia"/>
                <w:sz w:val="15"/>
                <w:szCs w:val="15"/>
              </w:rPr>
            </w:pPr>
          </w:p>
        </w:tc>
        <w:tc>
          <w:tcPr>
            <w:tcW w:w="189" w:type="pct"/>
          </w:tcPr>
          <w:p w:rsidR="00E072CD" w:rsidRPr="005867EC" w:rsidRDefault="00E072CD" w:rsidP="00A42D02">
            <w:pPr>
              <w:jc w:val="center"/>
              <w:rPr>
                <w:rFonts w:asciiTheme="minorEastAsia" w:eastAsiaTheme="minorEastAsia" w:hAnsiTheme="minorEastAsia"/>
                <w:sz w:val="15"/>
                <w:szCs w:val="15"/>
              </w:rPr>
            </w:pPr>
          </w:p>
        </w:tc>
        <w:tc>
          <w:tcPr>
            <w:tcW w:w="190" w:type="pct"/>
          </w:tcPr>
          <w:p w:rsidR="00E072CD" w:rsidRPr="005867EC" w:rsidRDefault="00E072CD" w:rsidP="00A42D02">
            <w:pPr>
              <w:jc w:val="center"/>
              <w:rPr>
                <w:rFonts w:asciiTheme="minorEastAsia" w:eastAsiaTheme="minorEastAsia" w:hAnsiTheme="minorEastAsia"/>
                <w:sz w:val="15"/>
                <w:szCs w:val="15"/>
              </w:rPr>
            </w:pPr>
          </w:p>
        </w:tc>
        <w:tc>
          <w:tcPr>
            <w:tcW w:w="189" w:type="pct"/>
          </w:tcPr>
          <w:p w:rsidR="00E072CD" w:rsidRPr="005867EC" w:rsidRDefault="00E072CD" w:rsidP="00A42D02">
            <w:pPr>
              <w:jc w:val="center"/>
              <w:rPr>
                <w:rFonts w:asciiTheme="minorEastAsia" w:eastAsiaTheme="minorEastAsia" w:hAnsiTheme="minorEastAsia"/>
                <w:sz w:val="15"/>
                <w:szCs w:val="15"/>
              </w:rPr>
            </w:pPr>
          </w:p>
        </w:tc>
        <w:tc>
          <w:tcPr>
            <w:tcW w:w="189" w:type="pct"/>
          </w:tcPr>
          <w:p w:rsidR="00E072CD" w:rsidRPr="005867EC" w:rsidRDefault="00E072CD" w:rsidP="00A42D02">
            <w:pPr>
              <w:jc w:val="center"/>
              <w:rPr>
                <w:rFonts w:asciiTheme="minorEastAsia" w:eastAsiaTheme="minorEastAsia" w:hAnsiTheme="minorEastAsia"/>
                <w:sz w:val="15"/>
                <w:szCs w:val="15"/>
              </w:rPr>
            </w:pPr>
          </w:p>
        </w:tc>
        <w:tc>
          <w:tcPr>
            <w:tcW w:w="189" w:type="pct"/>
          </w:tcPr>
          <w:p w:rsidR="00E072CD" w:rsidRPr="005867EC" w:rsidRDefault="00E072CD" w:rsidP="00A42D02">
            <w:pPr>
              <w:jc w:val="center"/>
              <w:rPr>
                <w:rFonts w:asciiTheme="minorEastAsia" w:eastAsiaTheme="minorEastAsia" w:hAnsiTheme="minorEastAsia"/>
                <w:sz w:val="15"/>
                <w:szCs w:val="15"/>
              </w:rPr>
            </w:pPr>
          </w:p>
        </w:tc>
        <w:tc>
          <w:tcPr>
            <w:tcW w:w="189" w:type="pct"/>
          </w:tcPr>
          <w:p w:rsidR="00E072CD" w:rsidRPr="005867EC" w:rsidRDefault="00E072CD" w:rsidP="00A42D02">
            <w:pPr>
              <w:jc w:val="center"/>
              <w:rPr>
                <w:rFonts w:asciiTheme="minorEastAsia" w:eastAsiaTheme="minorEastAsia" w:hAnsiTheme="minorEastAsia"/>
                <w:sz w:val="15"/>
                <w:szCs w:val="15"/>
              </w:rPr>
            </w:pPr>
          </w:p>
        </w:tc>
        <w:tc>
          <w:tcPr>
            <w:tcW w:w="189" w:type="pct"/>
          </w:tcPr>
          <w:p w:rsidR="00E072CD" w:rsidRPr="005867EC" w:rsidRDefault="00E072CD" w:rsidP="00A42D02">
            <w:pPr>
              <w:jc w:val="center"/>
              <w:rPr>
                <w:rFonts w:asciiTheme="minorEastAsia" w:eastAsiaTheme="minorEastAsia" w:hAnsiTheme="minorEastAsia"/>
                <w:sz w:val="15"/>
                <w:szCs w:val="15"/>
              </w:rPr>
            </w:pPr>
          </w:p>
        </w:tc>
        <w:tc>
          <w:tcPr>
            <w:tcW w:w="189" w:type="pct"/>
          </w:tcPr>
          <w:p w:rsidR="00E072CD" w:rsidRPr="005867EC" w:rsidRDefault="00E072CD" w:rsidP="00A42D02">
            <w:pPr>
              <w:jc w:val="center"/>
              <w:rPr>
                <w:rFonts w:asciiTheme="minorEastAsia" w:eastAsiaTheme="minorEastAsia" w:hAnsiTheme="minorEastAsia"/>
                <w:sz w:val="15"/>
                <w:szCs w:val="15"/>
              </w:rPr>
            </w:pPr>
          </w:p>
        </w:tc>
        <w:tc>
          <w:tcPr>
            <w:tcW w:w="189" w:type="pct"/>
          </w:tcPr>
          <w:p w:rsidR="00E072CD" w:rsidRPr="005867EC" w:rsidRDefault="00E072CD" w:rsidP="00A42D02">
            <w:pPr>
              <w:jc w:val="center"/>
              <w:rPr>
                <w:rFonts w:asciiTheme="minorEastAsia" w:eastAsiaTheme="minorEastAsia" w:hAnsiTheme="minorEastAsia"/>
                <w:sz w:val="15"/>
                <w:szCs w:val="15"/>
              </w:rPr>
            </w:pPr>
          </w:p>
        </w:tc>
        <w:tc>
          <w:tcPr>
            <w:tcW w:w="189" w:type="pct"/>
          </w:tcPr>
          <w:p w:rsidR="00E072CD" w:rsidRPr="005867EC" w:rsidRDefault="00E072CD" w:rsidP="00A42D02">
            <w:pPr>
              <w:jc w:val="center"/>
              <w:rPr>
                <w:rFonts w:asciiTheme="minorEastAsia" w:eastAsiaTheme="minorEastAsia" w:hAnsiTheme="minorEastAsia"/>
                <w:sz w:val="15"/>
                <w:szCs w:val="15"/>
              </w:rPr>
            </w:pPr>
          </w:p>
        </w:tc>
        <w:tc>
          <w:tcPr>
            <w:tcW w:w="205" w:type="pct"/>
          </w:tcPr>
          <w:p w:rsidR="00E072CD" w:rsidRPr="005867EC" w:rsidRDefault="00E072CD" w:rsidP="00A42D02">
            <w:pPr>
              <w:jc w:val="center"/>
              <w:rPr>
                <w:rFonts w:asciiTheme="minorEastAsia" w:eastAsiaTheme="minorEastAsia" w:hAnsiTheme="minorEastAsia"/>
                <w:sz w:val="15"/>
                <w:szCs w:val="15"/>
              </w:rPr>
            </w:pPr>
          </w:p>
        </w:tc>
      </w:tr>
      <w:tr w:rsidR="00E072CD" w:rsidRPr="005867EC" w:rsidTr="00E5170B">
        <w:trPr>
          <w:trHeight w:val="465"/>
        </w:trPr>
        <w:tc>
          <w:tcPr>
            <w:tcW w:w="156" w:type="pct"/>
          </w:tcPr>
          <w:p w:rsidR="00E072CD" w:rsidRPr="005867EC" w:rsidRDefault="00E072CD" w:rsidP="00A42D02">
            <w:pPr>
              <w:jc w:val="center"/>
              <w:rPr>
                <w:rFonts w:asciiTheme="minorEastAsia" w:eastAsiaTheme="minorEastAsia" w:hAnsiTheme="minorEastAsia"/>
                <w:sz w:val="15"/>
                <w:szCs w:val="15"/>
              </w:rPr>
            </w:pPr>
            <w:r>
              <w:rPr>
                <w:rFonts w:asciiTheme="minorEastAsia" w:hAnsiTheme="minorEastAsia" w:hint="eastAsia"/>
                <w:sz w:val="15"/>
                <w:szCs w:val="15"/>
              </w:rPr>
              <w:t>6</w:t>
            </w:r>
          </w:p>
        </w:tc>
        <w:tc>
          <w:tcPr>
            <w:tcW w:w="240" w:type="pct"/>
          </w:tcPr>
          <w:p w:rsidR="00E072CD" w:rsidRPr="005867EC" w:rsidRDefault="00E072CD" w:rsidP="00A42D02">
            <w:pPr>
              <w:jc w:val="center"/>
              <w:rPr>
                <w:rFonts w:asciiTheme="minorEastAsia" w:eastAsiaTheme="minorEastAsia" w:hAnsiTheme="minorEastAsia"/>
                <w:sz w:val="15"/>
                <w:szCs w:val="15"/>
              </w:rPr>
            </w:pPr>
          </w:p>
        </w:tc>
        <w:tc>
          <w:tcPr>
            <w:tcW w:w="270" w:type="pct"/>
          </w:tcPr>
          <w:p w:rsidR="00E072CD" w:rsidRPr="005867EC" w:rsidRDefault="00E072CD" w:rsidP="00A42D02">
            <w:pPr>
              <w:jc w:val="center"/>
              <w:rPr>
                <w:rFonts w:asciiTheme="minorEastAsia" w:eastAsiaTheme="minorEastAsia" w:hAnsiTheme="minorEastAsia"/>
                <w:sz w:val="15"/>
                <w:szCs w:val="15"/>
              </w:rPr>
            </w:pPr>
          </w:p>
        </w:tc>
        <w:tc>
          <w:tcPr>
            <w:tcW w:w="270" w:type="pct"/>
          </w:tcPr>
          <w:p w:rsidR="00E072CD" w:rsidRPr="005867EC" w:rsidRDefault="00E072CD" w:rsidP="00A42D02">
            <w:pPr>
              <w:jc w:val="center"/>
              <w:rPr>
                <w:rFonts w:asciiTheme="minorEastAsia" w:eastAsiaTheme="minorEastAsia" w:hAnsiTheme="minorEastAsia"/>
                <w:sz w:val="15"/>
                <w:szCs w:val="15"/>
              </w:rPr>
            </w:pPr>
          </w:p>
        </w:tc>
        <w:tc>
          <w:tcPr>
            <w:tcW w:w="269" w:type="pct"/>
          </w:tcPr>
          <w:p w:rsidR="00E072CD" w:rsidRPr="005867EC" w:rsidRDefault="00E072CD" w:rsidP="00A42D02">
            <w:pPr>
              <w:jc w:val="center"/>
              <w:rPr>
                <w:rFonts w:asciiTheme="minorEastAsia" w:eastAsiaTheme="minorEastAsia" w:hAnsiTheme="minorEastAsia"/>
                <w:sz w:val="15"/>
                <w:szCs w:val="15"/>
              </w:rPr>
            </w:pPr>
          </w:p>
        </w:tc>
        <w:tc>
          <w:tcPr>
            <w:tcW w:w="189" w:type="pct"/>
          </w:tcPr>
          <w:p w:rsidR="00E072CD" w:rsidRPr="005867EC" w:rsidRDefault="00E072CD" w:rsidP="00A42D02">
            <w:pPr>
              <w:jc w:val="center"/>
              <w:rPr>
                <w:rFonts w:asciiTheme="minorEastAsia" w:eastAsiaTheme="minorEastAsia" w:hAnsiTheme="minorEastAsia"/>
                <w:sz w:val="15"/>
                <w:szCs w:val="15"/>
              </w:rPr>
            </w:pPr>
          </w:p>
        </w:tc>
        <w:tc>
          <w:tcPr>
            <w:tcW w:w="189" w:type="pct"/>
          </w:tcPr>
          <w:p w:rsidR="00E072CD" w:rsidRPr="005867EC" w:rsidRDefault="00E072CD" w:rsidP="00A42D02">
            <w:pPr>
              <w:jc w:val="center"/>
              <w:rPr>
                <w:rFonts w:asciiTheme="minorEastAsia" w:eastAsiaTheme="minorEastAsia" w:hAnsiTheme="minorEastAsia"/>
                <w:sz w:val="15"/>
                <w:szCs w:val="15"/>
              </w:rPr>
            </w:pPr>
          </w:p>
        </w:tc>
        <w:tc>
          <w:tcPr>
            <w:tcW w:w="191" w:type="pct"/>
          </w:tcPr>
          <w:p w:rsidR="00E072CD" w:rsidRPr="005867EC" w:rsidRDefault="00E072CD" w:rsidP="00A42D02">
            <w:pPr>
              <w:jc w:val="center"/>
              <w:rPr>
                <w:rFonts w:asciiTheme="minorEastAsia" w:eastAsiaTheme="minorEastAsia" w:hAnsiTheme="minorEastAsia"/>
                <w:sz w:val="15"/>
                <w:szCs w:val="15"/>
              </w:rPr>
            </w:pPr>
          </w:p>
        </w:tc>
        <w:tc>
          <w:tcPr>
            <w:tcW w:w="189" w:type="pct"/>
          </w:tcPr>
          <w:p w:rsidR="00E072CD" w:rsidRPr="005867EC" w:rsidRDefault="00E072CD" w:rsidP="00A42D02">
            <w:pPr>
              <w:jc w:val="center"/>
              <w:rPr>
                <w:rFonts w:asciiTheme="minorEastAsia" w:hAnsiTheme="minorEastAsia"/>
                <w:sz w:val="15"/>
                <w:szCs w:val="15"/>
              </w:rPr>
            </w:pPr>
          </w:p>
        </w:tc>
        <w:tc>
          <w:tcPr>
            <w:tcW w:w="189" w:type="pct"/>
          </w:tcPr>
          <w:p w:rsidR="00E072CD" w:rsidRPr="005867EC" w:rsidRDefault="00E072CD" w:rsidP="00A42D02">
            <w:pPr>
              <w:jc w:val="center"/>
              <w:rPr>
                <w:rFonts w:asciiTheme="minorEastAsia" w:hAnsiTheme="minorEastAsia"/>
                <w:sz w:val="15"/>
                <w:szCs w:val="15"/>
              </w:rPr>
            </w:pPr>
          </w:p>
        </w:tc>
        <w:tc>
          <w:tcPr>
            <w:tcW w:w="191" w:type="pct"/>
          </w:tcPr>
          <w:p w:rsidR="00E072CD" w:rsidRPr="005867EC" w:rsidRDefault="00E072CD" w:rsidP="00A42D02">
            <w:pPr>
              <w:jc w:val="center"/>
              <w:rPr>
                <w:rFonts w:asciiTheme="minorEastAsia" w:eastAsiaTheme="minorEastAsia" w:hAnsiTheme="minorEastAsia"/>
                <w:sz w:val="15"/>
                <w:szCs w:val="15"/>
              </w:rPr>
            </w:pPr>
          </w:p>
        </w:tc>
        <w:tc>
          <w:tcPr>
            <w:tcW w:w="189" w:type="pct"/>
            <w:gridSpan w:val="2"/>
          </w:tcPr>
          <w:p w:rsidR="00E072CD" w:rsidRPr="005867EC" w:rsidRDefault="00E072CD" w:rsidP="00A42D02">
            <w:pPr>
              <w:jc w:val="center"/>
              <w:rPr>
                <w:rFonts w:asciiTheme="minorEastAsia" w:eastAsiaTheme="minorEastAsia" w:hAnsiTheme="minorEastAsia"/>
                <w:sz w:val="15"/>
                <w:szCs w:val="15"/>
              </w:rPr>
            </w:pPr>
          </w:p>
        </w:tc>
        <w:tc>
          <w:tcPr>
            <w:tcW w:w="189" w:type="pct"/>
          </w:tcPr>
          <w:p w:rsidR="00E072CD" w:rsidRPr="005867EC" w:rsidRDefault="00E072CD" w:rsidP="00A42D02">
            <w:pPr>
              <w:jc w:val="center"/>
              <w:rPr>
                <w:rFonts w:asciiTheme="minorEastAsia" w:eastAsiaTheme="minorEastAsia" w:hAnsiTheme="minorEastAsia"/>
                <w:sz w:val="15"/>
                <w:szCs w:val="15"/>
              </w:rPr>
            </w:pPr>
          </w:p>
        </w:tc>
        <w:tc>
          <w:tcPr>
            <w:tcW w:w="190" w:type="pct"/>
          </w:tcPr>
          <w:p w:rsidR="00E072CD" w:rsidRPr="005867EC" w:rsidRDefault="00E072CD" w:rsidP="00A42D02">
            <w:pPr>
              <w:jc w:val="center"/>
              <w:rPr>
                <w:rFonts w:asciiTheme="minorEastAsia" w:eastAsiaTheme="minorEastAsia" w:hAnsiTheme="minorEastAsia"/>
                <w:sz w:val="15"/>
                <w:szCs w:val="15"/>
              </w:rPr>
            </w:pPr>
          </w:p>
        </w:tc>
        <w:tc>
          <w:tcPr>
            <w:tcW w:w="189" w:type="pct"/>
          </w:tcPr>
          <w:p w:rsidR="00E072CD" w:rsidRPr="005867EC" w:rsidRDefault="00E072CD" w:rsidP="00A42D02">
            <w:pPr>
              <w:jc w:val="center"/>
              <w:rPr>
                <w:rFonts w:asciiTheme="minorEastAsia" w:eastAsiaTheme="minorEastAsia" w:hAnsiTheme="minorEastAsia"/>
                <w:sz w:val="15"/>
                <w:szCs w:val="15"/>
              </w:rPr>
            </w:pPr>
          </w:p>
        </w:tc>
        <w:tc>
          <w:tcPr>
            <w:tcW w:w="190" w:type="pct"/>
          </w:tcPr>
          <w:p w:rsidR="00E072CD" w:rsidRPr="005867EC" w:rsidRDefault="00E072CD" w:rsidP="00A42D02">
            <w:pPr>
              <w:jc w:val="center"/>
              <w:rPr>
                <w:rFonts w:asciiTheme="minorEastAsia" w:eastAsiaTheme="minorEastAsia" w:hAnsiTheme="minorEastAsia"/>
                <w:sz w:val="15"/>
                <w:szCs w:val="15"/>
              </w:rPr>
            </w:pPr>
          </w:p>
        </w:tc>
        <w:tc>
          <w:tcPr>
            <w:tcW w:w="189" w:type="pct"/>
          </w:tcPr>
          <w:p w:rsidR="00E072CD" w:rsidRPr="005867EC" w:rsidRDefault="00E072CD" w:rsidP="00A42D02">
            <w:pPr>
              <w:jc w:val="center"/>
              <w:rPr>
                <w:rFonts w:asciiTheme="minorEastAsia" w:eastAsiaTheme="minorEastAsia" w:hAnsiTheme="minorEastAsia"/>
                <w:sz w:val="15"/>
                <w:szCs w:val="15"/>
              </w:rPr>
            </w:pPr>
          </w:p>
        </w:tc>
        <w:tc>
          <w:tcPr>
            <w:tcW w:w="189" w:type="pct"/>
          </w:tcPr>
          <w:p w:rsidR="00E072CD" w:rsidRPr="005867EC" w:rsidRDefault="00E072CD" w:rsidP="00A42D02">
            <w:pPr>
              <w:jc w:val="center"/>
              <w:rPr>
                <w:rFonts w:asciiTheme="minorEastAsia" w:eastAsiaTheme="minorEastAsia" w:hAnsiTheme="minorEastAsia"/>
                <w:sz w:val="15"/>
                <w:szCs w:val="15"/>
              </w:rPr>
            </w:pPr>
          </w:p>
        </w:tc>
        <w:tc>
          <w:tcPr>
            <w:tcW w:w="189" w:type="pct"/>
          </w:tcPr>
          <w:p w:rsidR="00E072CD" w:rsidRPr="005867EC" w:rsidRDefault="00E072CD" w:rsidP="00A42D02">
            <w:pPr>
              <w:jc w:val="center"/>
              <w:rPr>
                <w:rFonts w:asciiTheme="minorEastAsia" w:eastAsiaTheme="minorEastAsia" w:hAnsiTheme="minorEastAsia"/>
                <w:sz w:val="15"/>
                <w:szCs w:val="15"/>
              </w:rPr>
            </w:pPr>
          </w:p>
        </w:tc>
        <w:tc>
          <w:tcPr>
            <w:tcW w:w="189" w:type="pct"/>
          </w:tcPr>
          <w:p w:rsidR="00E072CD" w:rsidRPr="005867EC" w:rsidRDefault="00E072CD" w:rsidP="00A42D02">
            <w:pPr>
              <w:jc w:val="center"/>
              <w:rPr>
                <w:rFonts w:asciiTheme="minorEastAsia" w:eastAsiaTheme="minorEastAsia" w:hAnsiTheme="minorEastAsia"/>
                <w:sz w:val="15"/>
                <w:szCs w:val="15"/>
              </w:rPr>
            </w:pPr>
          </w:p>
        </w:tc>
        <w:tc>
          <w:tcPr>
            <w:tcW w:w="189" w:type="pct"/>
          </w:tcPr>
          <w:p w:rsidR="00E072CD" w:rsidRPr="005867EC" w:rsidRDefault="00E072CD" w:rsidP="00A42D02">
            <w:pPr>
              <w:jc w:val="center"/>
              <w:rPr>
                <w:rFonts w:asciiTheme="minorEastAsia" w:eastAsiaTheme="minorEastAsia" w:hAnsiTheme="minorEastAsia"/>
                <w:sz w:val="15"/>
                <w:szCs w:val="15"/>
              </w:rPr>
            </w:pPr>
          </w:p>
        </w:tc>
        <w:tc>
          <w:tcPr>
            <w:tcW w:w="189" w:type="pct"/>
          </w:tcPr>
          <w:p w:rsidR="00E072CD" w:rsidRPr="005867EC" w:rsidRDefault="00E072CD" w:rsidP="00A42D02">
            <w:pPr>
              <w:jc w:val="center"/>
              <w:rPr>
                <w:rFonts w:asciiTheme="minorEastAsia" w:eastAsiaTheme="minorEastAsia" w:hAnsiTheme="minorEastAsia"/>
                <w:sz w:val="15"/>
                <w:szCs w:val="15"/>
              </w:rPr>
            </w:pPr>
          </w:p>
        </w:tc>
        <w:tc>
          <w:tcPr>
            <w:tcW w:w="189" w:type="pct"/>
          </w:tcPr>
          <w:p w:rsidR="00E072CD" w:rsidRPr="005867EC" w:rsidRDefault="00E072CD" w:rsidP="00A42D02">
            <w:pPr>
              <w:jc w:val="center"/>
              <w:rPr>
                <w:rFonts w:asciiTheme="minorEastAsia" w:eastAsiaTheme="minorEastAsia" w:hAnsiTheme="minorEastAsia"/>
                <w:sz w:val="15"/>
                <w:szCs w:val="15"/>
              </w:rPr>
            </w:pPr>
          </w:p>
        </w:tc>
        <w:tc>
          <w:tcPr>
            <w:tcW w:w="189" w:type="pct"/>
          </w:tcPr>
          <w:p w:rsidR="00E072CD" w:rsidRPr="005867EC" w:rsidRDefault="00E072CD" w:rsidP="00A42D02">
            <w:pPr>
              <w:jc w:val="center"/>
              <w:rPr>
                <w:rFonts w:asciiTheme="minorEastAsia" w:eastAsiaTheme="minorEastAsia" w:hAnsiTheme="minorEastAsia"/>
                <w:sz w:val="15"/>
                <w:szCs w:val="15"/>
              </w:rPr>
            </w:pPr>
          </w:p>
        </w:tc>
        <w:tc>
          <w:tcPr>
            <w:tcW w:w="205" w:type="pct"/>
          </w:tcPr>
          <w:p w:rsidR="00E072CD" w:rsidRPr="005867EC" w:rsidRDefault="00E072CD" w:rsidP="00A42D02">
            <w:pPr>
              <w:jc w:val="center"/>
              <w:rPr>
                <w:rFonts w:asciiTheme="minorEastAsia" w:eastAsiaTheme="minorEastAsia" w:hAnsiTheme="minorEastAsia"/>
                <w:sz w:val="15"/>
                <w:szCs w:val="15"/>
              </w:rPr>
            </w:pPr>
          </w:p>
        </w:tc>
      </w:tr>
      <w:tr w:rsidR="00E072CD" w:rsidRPr="005867EC" w:rsidTr="00E5170B">
        <w:trPr>
          <w:trHeight w:val="465"/>
        </w:trPr>
        <w:tc>
          <w:tcPr>
            <w:tcW w:w="156" w:type="pct"/>
          </w:tcPr>
          <w:p w:rsidR="00E072CD" w:rsidRPr="005867EC" w:rsidRDefault="00E072CD" w:rsidP="00A42D02">
            <w:pPr>
              <w:jc w:val="center"/>
              <w:rPr>
                <w:rFonts w:asciiTheme="minorEastAsia" w:hAnsiTheme="minorEastAsia"/>
                <w:sz w:val="15"/>
                <w:szCs w:val="15"/>
              </w:rPr>
            </w:pPr>
            <w:r>
              <w:rPr>
                <w:rFonts w:asciiTheme="minorEastAsia" w:hAnsiTheme="minorEastAsia" w:hint="eastAsia"/>
                <w:sz w:val="15"/>
                <w:szCs w:val="15"/>
              </w:rPr>
              <w:t>7</w:t>
            </w:r>
          </w:p>
        </w:tc>
        <w:tc>
          <w:tcPr>
            <w:tcW w:w="240" w:type="pct"/>
          </w:tcPr>
          <w:p w:rsidR="00E072CD" w:rsidRPr="005867EC" w:rsidRDefault="00E072CD" w:rsidP="00A42D02">
            <w:pPr>
              <w:jc w:val="center"/>
              <w:rPr>
                <w:rFonts w:asciiTheme="minorEastAsia" w:hAnsiTheme="minorEastAsia"/>
                <w:sz w:val="15"/>
                <w:szCs w:val="15"/>
              </w:rPr>
            </w:pPr>
          </w:p>
        </w:tc>
        <w:tc>
          <w:tcPr>
            <w:tcW w:w="270" w:type="pct"/>
          </w:tcPr>
          <w:p w:rsidR="00E072CD" w:rsidRPr="005867EC" w:rsidRDefault="00E072CD" w:rsidP="00A42D02">
            <w:pPr>
              <w:jc w:val="center"/>
              <w:rPr>
                <w:rFonts w:asciiTheme="minorEastAsia" w:hAnsiTheme="minorEastAsia"/>
                <w:sz w:val="15"/>
                <w:szCs w:val="15"/>
              </w:rPr>
            </w:pPr>
          </w:p>
        </w:tc>
        <w:tc>
          <w:tcPr>
            <w:tcW w:w="270" w:type="pct"/>
          </w:tcPr>
          <w:p w:rsidR="00E072CD" w:rsidRPr="005867EC" w:rsidRDefault="00E072CD" w:rsidP="00A42D02">
            <w:pPr>
              <w:jc w:val="center"/>
              <w:rPr>
                <w:rFonts w:asciiTheme="minorEastAsia" w:hAnsiTheme="minorEastAsia"/>
                <w:sz w:val="15"/>
                <w:szCs w:val="15"/>
              </w:rPr>
            </w:pPr>
          </w:p>
        </w:tc>
        <w:tc>
          <w:tcPr>
            <w:tcW w:w="269" w:type="pct"/>
          </w:tcPr>
          <w:p w:rsidR="00E072CD" w:rsidRPr="005867EC" w:rsidRDefault="00E072CD" w:rsidP="00A42D02">
            <w:pPr>
              <w:jc w:val="center"/>
              <w:rPr>
                <w:rFonts w:asciiTheme="minorEastAsia" w:hAnsiTheme="minorEastAsia"/>
                <w:sz w:val="15"/>
                <w:szCs w:val="15"/>
              </w:rPr>
            </w:pPr>
          </w:p>
        </w:tc>
        <w:tc>
          <w:tcPr>
            <w:tcW w:w="189" w:type="pct"/>
          </w:tcPr>
          <w:p w:rsidR="00E072CD" w:rsidRPr="005867EC" w:rsidRDefault="00E072CD" w:rsidP="00A42D02">
            <w:pPr>
              <w:jc w:val="center"/>
              <w:rPr>
                <w:rFonts w:asciiTheme="minorEastAsia" w:hAnsiTheme="minorEastAsia"/>
                <w:sz w:val="15"/>
                <w:szCs w:val="15"/>
              </w:rPr>
            </w:pPr>
          </w:p>
        </w:tc>
        <w:tc>
          <w:tcPr>
            <w:tcW w:w="189" w:type="pct"/>
          </w:tcPr>
          <w:p w:rsidR="00E072CD" w:rsidRPr="005867EC" w:rsidRDefault="00E072CD" w:rsidP="00A42D02">
            <w:pPr>
              <w:jc w:val="center"/>
              <w:rPr>
                <w:rFonts w:asciiTheme="minorEastAsia" w:hAnsiTheme="minorEastAsia"/>
                <w:sz w:val="15"/>
                <w:szCs w:val="15"/>
              </w:rPr>
            </w:pPr>
          </w:p>
        </w:tc>
        <w:tc>
          <w:tcPr>
            <w:tcW w:w="191" w:type="pct"/>
          </w:tcPr>
          <w:p w:rsidR="00E072CD" w:rsidRPr="005867EC" w:rsidRDefault="00E072CD" w:rsidP="00A42D02">
            <w:pPr>
              <w:jc w:val="center"/>
              <w:rPr>
                <w:rFonts w:asciiTheme="minorEastAsia" w:hAnsiTheme="minorEastAsia"/>
                <w:sz w:val="15"/>
                <w:szCs w:val="15"/>
              </w:rPr>
            </w:pPr>
          </w:p>
        </w:tc>
        <w:tc>
          <w:tcPr>
            <w:tcW w:w="189" w:type="pct"/>
          </w:tcPr>
          <w:p w:rsidR="00E072CD" w:rsidRPr="005867EC" w:rsidRDefault="00E072CD" w:rsidP="00A42D02">
            <w:pPr>
              <w:jc w:val="center"/>
              <w:rPr>
                <w:rFonts w:asciiTheme="minorEastAsia" w:hAnsiTheme="minorEastAsia"/>
                <w:sz w:val="15"/>
                <w:szCs w:val="15"/>
              </w:rPr>
            </w:pPr>
          </w:p>
        </w:tc>
        <w:tc>
          <w:tcPr>
            <w:tcW w:w="189" w:type="pct"/>
          </w:tcPr>
          <w:p w:rsidR="00E072CD" w:rsidRPr="005867EC" w:rsidRDefault="00E072CD" w:rsidP="00A42D02">
            <w:pPr>
              <w:jc w:val="center"/>
              <w:rPr>
                <w:rFonts w:asciiTheme="minorEastAsia" w:hAnsiTheme="minorEastAsia"/>
                <w:sz w:val="15"/>
                <w:szCs w:val="15"/>
              </w:rPr>
            </w:pPr>
          </w:p>
        </w:tc>
        <w:tc>
          <w:tcPr>
            <w:tcW w:w="191" w:type="pct"/>
          </w:tcPr>
          <w:p w:rsidR="00E072CD" w:rsidRPr="005867EC" w:rsidRDefault="00E072CD" w:rsidP="00A42D02">
            <w:pPr>
              <w:jc w:val="center"/>
              <w:rPr>
                <w:rFonts w:asciiTheme="minorEastAsia" w:hAnsiTheme="minorEastAsia"/>
                <w:sz w:val="15"/>
                <w:szCs w:val="15"/>
              </w:rPr>
            </w:pPr>
          </w:p>
        </w:tc>
        <w:tc>
          <w:tcPr>
            <w:tcW w:w="189" w:type="pct"/>
            <w:gridSpan w:val="2"/>
          </w:tcPr>
          <w:p w:rsidR="00E072CD" w:rsidRPr="005867EC" w:rsidRDefault="00E072CD" w:rsidP="00A42D02">
            <w:pPr>
              <w:jc w:val="center"/>
              <w:rPr>
                <w:rFonts w:asciiTheme="minorEastAsia" w:hAnsiTheme="minorEastAsia"/>
                <w:sz w:val="15"/>
                <w:szCs w:val="15"/>
              </w:rPr>
            </w:pPr>
          </w:p>
        </w:tc>
        <w:tc>
          <w:tcPr>
            <w:tcW w:w="189" w:type="pct"/>
          </w:tcPr>
          <w:p w:rsidR="00E072CD" w:rsidRPr="005867EC" w:rsidRDefault="00E072CD" w:rsidP="00A42D02">
            <w:pPr>
              <w:jc w:val="center"/>
              <w:rPr>
                <w:rFonts w:asciiTheme="minorEastAsia" w:hAnsiTheme="minorEastAsia"/>
                <w:sz w:val="15"/>
                <w:szCs w:val="15"/>
              </w:rPr>
            </w:pPr>
          </w:p>
        </w:tc>
        <w:tc>
          <w:tcPr>
            <w:tcW w:w="190" w:type="pct"/>
          </w:tcPr>
          <w:p w:rsidR="00E072CD" w:rsidRPr="005867EC" w:rsidRDefault="00E072CD" w:rsidP="00A42D02">
            <w:pPr>
              <w:jc w:val="center"/>
              <w:rPr>
                <w:rFonts w:asciiTheme="minorEastAsia" w:hAnsiTheme="minorEastAsia"/>
                <w:sz w:val="15"/>
                <w:szCs w:val="15"/>
              </w:rPr>
            </w:pPr>
          </w:p>
        </w:tc>
        <w:tc>
          <w:tcPr>
            <w:tcW w:w="189" w:type="pct"/>
          </w:tcPr>
          <w:p w:rsidR="00E072CD" w:rsidRPr="005867EC" w:rsidRDefault="00E072CD" w:rsidP="00A42D02">
            <w:pPr>
              <w:jc w:val="center"/>
              <w:rPr>
                <w:rFonts w:asciiTheme="minorEastAsia" w:hAnsiTheme="minorEastAsia"/>
                <w:sz w:val="15"/>
                <w:szCs w:val="15"/>
              </w:rPr>
            </w:pPr>
          </w:p>
        </w:tc>
        <w:tc>
          <w:tcPr>
            <w:tcW w:w="190" w:type="pct"/>
          </w:tcPr>
          <w:p w:rsidR="00E072CD" w:rsidRPr="005867EC" w:rsidRDefault="00E072CD" w:rsidP="00A42D02">
            <w:pPr>
              <w:jc w:val="center"/>
              <w:rPr>
                <w:rFonts w:asciiTheme="minorEastAsia" w:hAnsiTheme="minorEastAsia"/>
                <w:sz w:val="15"/>
                <w:szCs w:val="15"/>
              </w:rPr>
            </w:pPr>
          </w:p>
        </w:tc>
        <w:tc>
          <w:tcPr>
            <w:tcW w:w="189" w:type="pct"/>
          </w:tcPr>
          <w:p w:rsidR="00E072CD" w:rsidRPr="005867EC" w:rsidRDefault="00E072CD" w:rsidP="00A42D02">
            <w:pPr>
              <w:jc w:val="center"/>
              <w:rPr>
                <w:rFonts w:asciiTheme="minorEastAsia" w:hAnsiTheme="minorEastAsia"/>
                <w:sz w:val="15"/>
                <w:szCs w:val="15"/>
              </w:rPr>
            </w:pPr>
          </w:p>
        </w:tc>
        <w:tc>
          <w:tcPr>
            <w:tcW w:w="189" w:type="pct"/>
          </w:tcPr>
          <w:p w:rsidR="00E072CD" w:rsidRPr="005867EC" w:rsidRDefault="00E072CD" w:rsidP="00A42D02">
            <w:pPr>
              <w:jc w:val="center"/>
              <w:rPr>
                <w:rFonts w:asciiTheme="minorEastAsia" w:hAnsiTheme="minorEastAsia"/>
                <w:sz w:val="15"/>
                <w:szCs w:val="15"/>
              </w:rPr>
            </w:pPr>
          </w:p>
        </w:tc>
        <w:tc>
          <w:tcPr>
            <w:tcW w:w="189" w:type="pct"/>
          </w:tcPr>
          <w:p w:rsidR="00E072CD" w:rsidRPr="005867EC" w:rsidRDefault="00E072CD" w:rsidP="00A42D02">
            <w:pPr>
              <w:jc w:val="center"/>
              <w:rPr>
                <w:rFonts w:asciiTheme="minorEastAsia" w:hAnsiTheme="minorEastAsia"/>
                <w:sz w:val="15"/>
                <w:szCs w:val="15"/>
              </w:rPr>
            </w:pPr>
          </w:p>
        </w:tc>
        <w:tc>
          <w:tcPr>
            <w:tcW w:w="189" w:type="pct"/>
          </w:tcPr>
          <w:p w:rsidR="00E072CD" w:rsidRPr="005867EC" w:rsidRDefault="00E072CD" w:rsidP="00A42D02">
            <w:pPr>
              <w:jc w:val="center"/>
              <w:rPr>
                <w:rFonts w:asciiTheme="minorEastAsia" w:hAnsiTheme="minorEastAsia"/>
                <w:sz w:val="15"/>
                <w:szCs w:val="15"/>
              </w:rPr>
            </w:pPr>
          </w:p>
        </w:tc>
        <w:tc>
          <w:tcPr>
            <w:tcW w:w="189" w:type="pct"/>
          </w:tcPr>
          <w:p w:rsidR="00E072CD" w:rsidRPr="005867EC" w:rsidRDefault="00E072CD" w:rsidP="00A42D02">
            <w:pPr>
              <w:jc w:val="center"/>
              <w:rPr>
                <w:rFonts w:asciiTheme="minorEastAsia" w:hAnsiTheme="minorEastAsia"/>
                <w:sz w:val="15"/>
                <w:szCs w:val="15"/>
              </w:rPr>
            </w:pPr>
          </w:p>
        </w:tc>
        <w:tc>
          <w:tcPr>
            <w:tcW w:w="189" w:type="pct"/>
          </w:tcPr>
          <w:p w:rsidR="00E072CD" w:rsidRPr="005867EC" w:rsidRDefault="00E072CD" w:rsidP="00A42D02">
            <w:pPr>
              <w:jc w:val="center"/>
              <w:rPr>
                <w:rFonts w:asciiTheme="minorEastAsia" w:hAnsiTheme="minorEastAsia"/>
                <w:sz w:val="15"/>
                <w:szCs w:val="15"/>
              </w:rPr>
            </w:pPr>
          </w:p>
        </w:tc>
        <w:tc>
          <w:tcPr>
            <w:tcW w:w="189" w:type="pct"/>
          </w:tcPr>
          <w:p w:rsidR="00E072CD" w:rsidRPr="005867EC" w:rsidRDefault="00E072CD" w:rsidP="00A42D02">
            <w:pPr>
              <w:jc w:val="center"/>
              <w:rPr>
                <w:rFonts w:asciiTheme="minorEastAsia" w:hAnsiTheme="minorEastAsia"/>
                <w:sz w:val="15"/>
                <w:szCs w:val="15"/>
              </w:rPr>
            </w:pPr>
          </w:p>
        </w:tc>
        <w:tc>
          <w:tcPr>
            <w:tcW w:w="189" w:type="pct"/>
          </w:tcPr>
          <w:p w:rsidR="00E072CD" w:rsidRPr="005867EC" w:rsidRDefault="00E072CD" w:rsidP="00A42D02">
            <w:pPr>
              <w:jc w:val="center"/>
              <w:rPr>
                <w:rFonts w:asciiTheme="minorEastAsia" w:hAnsiTheme="minorEastAsia"/>
                <w:sz w:val="15"/>
                <w:szCs w:val="15"/>
              </w:rPr>
            </w:pPr>
          </w:p>
        </w:tc>
        <w:tc>
          <w:tcPr>
            <w:tcW w:w="205" w:type="pct"/>
          </w:tcPr>
          <w:p w:rsidR="00E072CD" w:rsidRPr="005867EC" w:rsidRDefault="00E072CD" w:rsidP="00A42D02">
            <w:pPr>
              <w:jc w:val="center"/>
              <w:rPr>
                <w:rFonts w:asciiTheme="minorEastAsia" w:hAnsiTheme="minorEastAsia"/>
                <w:sz w:val="15"/>
                <w:szCs w:val="15"/>
              </w:rPr>
            </w:pPr>
          </w:p>
        </w:tc>
      </w:tr>
      <w:tr w:rsidR="00E072CD" w:rsidRPr="005867EC" w:rsidTr="00E5170B">
        <w:trPr>
          <w:trHeight w:val="465"/>
        </w:trPr>
        <w:tc>
          <w:tcPr>
            <w:tcW w:w="156" w:type="pct"/>
          </w:tcPr>
          <w:p w:rsidR="00E072CD" w:rsidRPr="005867EC" w:rsidRDefault="00E072CD" w:rsidP="00A42D02">
            <w:pPr>
              <w:jc w:val="center"/>
              <w:rPr>
                <w:rFonts w:asciiTheme="minorEastAsia" w:hAnsiTheme="minorEastAsia"/>
                <w:sz w:val="15"/>
                <w:szCs w:val="15"/>
              </w:rPr>
            </w:pPr>
            <w:r>
              <w:rPr>
                <w:rFonts w:asciiTheme="minorEastAsia" w:hAnsiTheme="minorEastAsia" w:hint="eastAsia"/>
                <w:sz w:val="15"/>
                <w:szCs w:val="15"/>
              </w:rPr>
              <w:t>8</w:t>
            </w:r>
          </w:p>
        </w:tc>
        <w:tc>
          <w:tcPr>
            <w:tcW w:w="240" w:type="pct"/>
          </w:tcPr>
          <w:p w:rsidR="00E072CD" w:rsidRPr="005867EC" w:rsidRDefault="00E072CD" w:rsidP="00A42D02">
            <w:pPr>
              <w:jc w:val="center"/>
              <w:rPr>
                <w:rFonts w:asciiTheme="minorEastAsia" w:hAnsiTheme="minorEastAsia"/>
                <w:sz w:val="15"/>
                <w:szCs w:val="15"/>
              </w:rPr>
            </w:pPr>
          </w:p>
        </w:tc>
        <w:tc>
          <w:tcPr>
            <w:tcW w:w="270" w:type="pct"/>
          </w:tcPr>
          <w:p w:rsidR="00E072CD" w:rsidRPr="005867EC" w:rsidRDefault="00E072CD" w:rsidP="00A42D02">
            <w:pPr>
              <w:jc w:val="center"/>
              <w:rPr>
                <w:rFonts w:asciiTheme="minorEastAsia" w:hAnsiTheme="minorEastAsia"/>
                <w:sz w:val="15"/>
                <w:szCs w:val="15"/>
              </w:rPr>
            </w:pPr>
          </w:p>
        </w:tc>
        <w:tc>
          <w:tcPr>
            <w:tcW w:w="270" w:type="pct"/>
          </w:tcPr>
          <w:p w:rsidR="00E072CD" w:rsidRPr="005867EC" w:rsidRDefault="00E072CD" w:rsidP="00A42D02">
            <w:pPr>
              <w:jc w:val="center"/>
              <w:rPr>
                <w:rFonts w:asciiTheme="minorEastAsia" w:hAnsiTheme="minorEastAsia"/>
                <w:sz w:val="15"/>
                <w:szCs w:val="15"/>
              </w:rPr>
            </w:pPr>
          </w:p>
        </w:tc>
        <w:tc>
          <w:tcPr>
            <w:tcW w:w="269" w:type="pct"/>
          </w:tcPr>
          <w:p w:rsidR="00E072CD" w:rsidRPr="005867EC" w:rsidRDefault="00E072CD" w:rsidP="00A42D02">
            <w:pPr>
              <w:jc w:val="center"/>
              <w:rPr>
                <w:rFonts w:asciiTheme="minorEastAsia" w:hAnsiTheme="minorEastAsia"/>
                <w:sz w:val="15"/>
                <w:szCs w:val="15"/>
              </w:rPr>
            </w:pPr>
          </w:p>
        </w:tc>
        <w:tc>
          <w:tcPr>
            <w:tcW w:w="189" w:type="pct"/>
          </w:tcPr>
          <w:p w:rsidR="00E072CD" w:rsidRPr="005867EC" w:rsidRDefault="00E072CD" w:rsidP="00A42D02">
            <w:pPr>
              <w:jc w:val="center"/>
              <w:rPr>
                <w:rFonts w:asciiTheme="minorEastAsia" w:hAnsiTheme="minorEastAsia"/>
                <w:sz w:val="15"/>
                <w:szCs w:val="15"/>
              </w:rPr>
            </w:pPr>
          </w:p>
        </w:tc>
        <w:tc>
          <w:tcPr>
            <w:tcW w:w="189" w:type="pct"/>
          </w:tcPr>
          <w:p w:rsidR="00E072CD" w:rsidRPr="005867EC" w:rsidRDefault="00E072CD" w:rsidP="00A42D02">
            <w:pPr>
              <w:jc w:val="center"/>
              <w:rPr>
                <w:rFonts w:asciiTheme="minorEastAsia" w:hAnsiTheme="minorEastAsia"/>
                <w:sz w:val="15"/>
                <w:szCs w:val="15"/>
              </w:rPr>
            </w:pPr>
          </w:p>
        </w:tc>
        <w:tc>
          <w:tcPr>
            <w:tcW w:w="191" w:type="pct"/>
          </w:tcPr>
          <w:p w:rsidR="00E072CD" w:rsidRPr="005867EC" w:rsidRDefault="00E072CD" w:rsidP="00A42D02">
            <w:pPr>
              <w:jc w:val="center"/>
              <w:rPr>
                <w:rFonts w:asciiTheme="minorEastAsia" w:hAnsiTheme="minorEastAsia"/>
                <w:sz w:val="15"/>
                <w:szCs w:val="15"/>
              </w:rPr>
            </w:pPr>
          </w:p>
        </w:tc>
        <w:tc>
          <w:tcPr>
            <w:tcW w:w="189" w:type="pct"/>
          </w:tcPr>
          <w:p w:rsidR="00E072CD" w:rsidRPr="005867EC" w:rsidRDefault="00E072CD" w:rsidP="00A42D02">
            <w:pPr>
              <w:jc w:val="center"/>
              <w:rPr>
                <w:rFonts w:asciiTheme="minorEastAsia" w:hAnsiTheme="minorEastAsia"/>
                <w:sz w:val="15"/>
                <w:szCs w:val="15"/>
              </w:rPr>
            </w:pPr>
          </w:p>
        </w:tc>
        <w:tc>
          <w:tcPr>
            <w:tcW w:w="189" w:type="pct"/>
          </w:tcPr>
          <w:p w:rsidR="00E072CD" w:rsidRPr="005867EC" w:rsidRDefault="00E072CD" w:rsidP="00A42D02">
            <w:pPr>
              <w:jc w:val="center"/>
              <w:rPr>
                <w:rFonts w:asciiTheme="minorEastAsia" w:hAnsiTheme="minorEastAsia"/>
                <w:sz w:val="15"/>
                <w:szCs w:val="15"/>
              </w:rPr>
            </w:pPr>
          </w:p>
        </w:tc>
        <w:tc>
          <w:tcPr>
            <w:tcW w:w="191" w:type="pct"/>
          </w:tcPr>
          <w:p w:rsidR="00E072CD" w:rsidRPr="005867EC" w:rsidRDefault="00E072CD" w:rsidP="00A42D02">
            <w:pPr>
              <w:jc w:val="center"/>
              <w:rPr>
                <w:rFonts w:asciiTheme="minorEastAsia" w:hAnsiTheme="minorEastAsia"/>
                <w:sz w:val="15"/>
                <w:szCs w:val="15"/>
              </w:rPr>
            </w:pPr>
          </w:p>
        </w:tc>
        <w:tc>
          <w:tcPr>
            <w:tcW w:w="189" w:type="pct"/>
            <w:gridSpan w:val="2"/>
          </w:tcPr>
          <w:p w:rsidR="00E072CD" w:rsidRPr="005867EC" w:rsidRDefault="00E072CD" w:rsidP="00A42D02">
            <w:pPr>
              <w:jc w:val="center"/>
              <w:rPr>
                <w:rFonts w:asciiTheme="minorEastAsia" w:hAnsiTheme="minorEastAsia"/>
                <w:sz w:val="15"/>
                <w:szCs w:val="15"/>
              </w:rPr>
            </w:pPr>
          </w:p>
        </w:tc>
        <w:tc>
          <w:tcPr>
            <w:tcW w:w="189" w:type="pct"/>
          </w:tcPr>
          <w:p w:rsidR="00E072CD" w:rsidRPr="005867EC" w:rsidRDefault="00E072CD" w:rsidP="00A42D02">
            <w:pPr>
              <w:jc w:val="center"/>
              <w:rPr>
                <w:rFonts w:asciiTheme="minorEastAsia" w:hAnsiTheme="minorEastAsia"/>
                <w:sz w:val="15"/>
                <w:szCs w:val="15"/>
              </w:rPr>
            </w:pPr>
          </w:p>
        </w:tc>
        <w:tc>
          <w:tcPr>
            <w:tcW w:w="190" w:type="pct"/>
          </w:tcPr>
          <w:p w:rsidR="00E072CD" w:rsidRPr="005867EC" w:rsidRDefault="00E072CD" w:rsidP="00A42D02">
            <w:pPr>
              <w:jc w:val="center"/>
              <w:rPr>
                <w:rFonts w:asciiTheme="minorEastAsia" w:hAnsiTheme="minorEastAsia"/>
                <w:sz w:val="15"/>
                <w:szCs w:val="15"/>
              </w:rPr>
            </w:pPr>
          </w:p>
        </w:tc>
        <w:tc>
          <w:tcPr>
            <w:tcW w:w="189" w:type="pct"/>
          </w:tcPr>
          <w:p w:rsidR="00E072CD" w:rsidRPr="005867EC" w:rsidRDefault="00E072CD" w:rsidP="00A42D02">
            <w:pPr>
              <w:jc w:val="center"/>
              <w:rPr>
                <w:rFonts w:asciiTheme="minorEastAsia" w:hAnsiTheme="minorEastAsia"/>
                <w:sz w:val="15"/>
                <w:szCs w:val="15"/>
              </w:rPr>
            </w:pPr>
          </w:p>
        </w:tc>
        <w:tc>
          <w:tcPr>
            <w:tcW w:w="190" w:type="pct"/>
          </w:tcPr>
          <w:p w:rsidR="00E072CD" w:rsidRPr="005867EC" w:rsidRDefault="00E072CD" w:rsidP="00A42D02">
            <w:pPr>
              <w:jc w:val="center"/>
              <w:rPr>
                <w:rFonts w:asciiTheme="minorEastAsia" w:hAnsiTheme="minorEastAsia"/>
                <w:sz w:val="15"/>
                <w:szCs w:val="15"/>
              </w:rPr>
            </w:pPr>
          </w:p>
        </w:tc>
        <w:tc>
          <w:tcPr>
            <w:tcW w:w="189" w:type="pct"/>
          </w:tcPr>
          <w:p w:rsidR="00E072CD" w:rsidRPr="005867EC" w:rsidRDefault="00E072CD" w:rsidP="00A42D02">
            <w:pPr>
              <w:jc w:val="center"/>
              <w:rPr>
                <w:rFonts w:asciiTheme="minorEastAsia" w:hAnsiTheme="minorEastAsia"/>
                <w:sz w:val="15"/>
                <w:szCs w:val="15"/>
              </w:rPr>
            </w:pPr>
          </w:p>
        </w:tc>
        <w:tc>
          <w:tcPr>
            <w:tcW w:w="189" w:type="pct"/>
          </w:tcPr>
          <w:p w:rsidR="00E072CD" w:rsidRPr="005867EC" w:rsidRDefault="00E072CD" w:rsidP="00A42D02">
            <w:pPr>
              <w:jc w:val="center"/>
              <w:rPr>
                <w:rFonts w:asciiTheme="minorEastAsia" w:hAnsiTheme="minorEastAsia"/>
                <w:sz w:val="15"/>
                <w:szCs w:val="15"/>
              </w:rPr>
            </w:pPr>
          </w:p>
        </w:tc>
        <w:tc>
          <w:tcPr>
            <w:tcW w:w="189" w:type="pct"/>
          </w:tcPr>
          <w:p w:rsidR="00E072CD" w:rsidRPr="005867EC" w:rsidRDefault="00E072CD" w:rsidP="00A42D02">
            <w:pPr>
              <w:jc w:val="center"/>
              <w:rPr>
                <w:rFonts w:asciiTheme="minorEastAsia" w:hAnsiTheme="minorEastAsia"/>
                <w:sz w:val="15"/>
                <w:szCs w:val="15"/>
              </w:rPr>
            </w:pPr>
          </w:p>
        </w:tc>
        <w:tc>
          <w:tcPr>
            <w:tcW w:w="189" w:type="pct"/>
          </w:tcPr>
          <w:p w:rsidR="00E072CD" w:rsidRPr="005867EC" w:rsidRDefault="00E072CD" w:rsidP="00A42D02">
            <w:pPr>
              <w:jc w:val="center"/>
              <w:rPr>
                <w:rFonts w:asciiTheme="minorEastAsia" w:hAnsiTheme="minorEastAsia"/>
                <w:sz w:val="15"/>
                <w:szCs w:val="15"/>
              </w:rPr>
            </w:pPr>
          </w:p>
        </w:tc>
        <w:tc>
          <w:tcPr>
            <w:tcW w:w="189" w:type="pct"/>
          </w:tcPr>
          <w:p w:rsidR="00E072CD" w:rsidRPr="005867EC" w:rsidRDefault="00E072CD" w:rsidP="00A42D02">
            <w:pPr>
              <w:jc w:val="center"/>
              <w:rPr>
                <w:rFonts w:asciiTheme="minorEastAsia" w:hAnsiTheme="minorEastAsia"/>
                <w:sz w:val="15"/>
                <w:szCs w:val="15"/>
              </w:rPr>
            </w:pPr>
          </w:p>
        </w:tc>
        <w:tc>
          <w:tcPr>
            <w:tcW w:w="189" w:type="pct"/>
          </w:tcPr>
          <w:p w:rsidR="00E072CD" w:rsidRPr="005867EC" w:rsidRDefault="00E072CD" w:rsidP="00A42D02">
            <w:pPr>
              <w:jc w:val="center"/>
              <w:rPr>
                <w:rFonts w:asciiTheme="minorEastAsia" w:hAnsiTheme="minorEastAsia"/>
                <w:sz w:val="15"/>
                <w:szCs w:val="15"/>
              </w:rPr>
            </w:pPr>
          </w:p>
        </w:tc>
        <w:tc>
          <w:tcPr>
            <w:tcW w:w="189" w:type="pct"/>
          </w:tcPr>
          <w:p w:rsidR="00E072CD" w:rsidRPr="005867EC" w:rsidRDefault="00E072CD" w:rsidP="00A42D02">
            <w:pPr>
              <w:jc w:val="center"/>
              <w:rPr>
                <w:rFonts w:asciiTheme="minorEastAsia" w:hAnsiTheme="minorEastAsia"/>
                <w:sz w:val="15"/>
                <w:szCs w:val="15"/>
              </w:rPr>
            </w:pPr>
          </w:p>
        </w:tc>
        <w:tc>
          <w:tcPr>
            <w:tcW w:w="189" w:type="pct"/>
          </w:tcPr>
          <w:p w:rsidR="00E072CD" w:rsidRPr="005867EC" w:rsidRDefault="00E072CD" w:rsidP="00A42D02">
            <w:pPr>
              <w:jc w:val="center"/>
              <w:rPr>
                <w:rFonts w:asciiTheme="minorEastAsia" w:hAnsiTheme="minorEastAsia"/>
                <w:sz w:val="15"/>
                <w:szCs w:val="15"/>
              </w:rPr>
            </w:pPr>
          </w:p>
        </w:tc>
        <w:tc>
          <w:tcPr>
            <w:tcW w:w="205" w:type="pct"/>
          </w:tcPr>
          <w:p w:rsidR="00E072CD" w:rsidRPr="005867EC" w:rsidRDefault="00E072CD" w:rsidP="00A42D02">
            <w:pPr>
              <w:jc w:val="center"/>
              <w:rPr>
                <w:rFonts w:asciiTheme="minorEastAsia" w:hAnsiTheme="minorEastAsia"/>
                <w:sz w:val="15"/>
                <w:szCs w:val="15"/>
              </w:rPr>
            </w:pPr>
          </w:p>
        </w:tc>
      </w:tr>
      <w:tr w:rsidR="00A107B3" w:rsidRPr="005867EC" w:rsidTr="00E5170B">
        <w:trPr>
          <w:trHeight w:val="465"/>
        </w:trPr>
        <w:tc>
          <w:tcPr>
            <w:tcW w:w="5000" w:type="pct"/>
            <w:gridSpan w:val="26"/>
          </w:tcPr>
          <w:p w:rsidR="00A107B3" w:rsidRPr="005867EC" w:rsidRDefault="00A107B3" w:rsidP="00A107B3">
            <w:pPr>
              <w:rPr>
                <w:rFonts w:asciiTheme="minorEastAsia" w:hAnsiTheme="minorEastAsia"/>
                <w:sz w:val="15"/>
                <w:szCs w:val="15"/>
              </w:rPr>
            </w:pPr>
            <w:r w:rsidRPr="00A107B3">
              <w:rPr>
                <w:rFonts w:asciiTheme="minorEastAsia" w:hAnsiTheme="minorEastAsia" w:hint="eastAsia"/>
                <w:sz w:val="15"/>
                <w:szCs w:val="15"/>
              </w:rPr>
              <w:t>锅炉补给水量和补给水温度记录</w:t>
            </w:r>
            <w:r>
              <w:rPr>
                <w:rFonts w:asciiTheme="minorEastAsia" w:hAnsiTheme="minorEastAsia" w:hint="eastAsia"/>
                <w:sz w:val="15"/>
                <w:szCs w:val="15"/>
              </w:rPr>
              <w:t>：</w:t>
            </w:r>
          </w:p>
        </w:tc>
      </w:tr>
      <w:tr w:rsidR="00A107B3" w:rsidRPr="005867EC" w:rsidTr="00E5170B">
        <w:trPr>
          <w:trHeight w:val="465"/>
        </w:trPr>
        <w:tc>
          <w:tcPr>
            <w:tcW w:w="5000" w:type="pct"/>
            <w:gridSpan w:val="26"/>
          </w:tcPr>
          <w:p w:rsidR="00A107B3" w:rsidRPr="00A107B3" w:rsidRDefault="00A107B3" w:rsidP="00A107B3">
            <w:pPr>
              <w:rPr>
                <w:rFonts w:asciiTheme="minorEastAsia" w:hAnsiTheme="minorEastAsia"/>
                <w:sz w:val="15"/>
                <w:szCs w:val="15"/>
              </w:rPr>
            </w:pPr>
            <w:r w:rsidRPr="00A107B3">
              <w:rPr>
                <w:rFonts w:asciiTheme="minorEastAsia" w:hAnsiTheme="minorEastAsia" w:hint="eastAsia"/>
                <w:sz w:val="15"/>
                <w:szCs w:val="15"/>
              </w:rPr>
              <w:t>水质化验记录</w:t>
            </w:r>
            <w:r>
              <w:rPr>
                <w:rFonts w:asciiTheme="minorEastAsia" w:hAnsiTheme="minorEastAsia" w:hint="eastAsia"/>
                <w:sz w:val="15"/>
                <w:szCs w:val="15"/>
              </w:rPr>
              <w:t>：</w:t>
            </w:r>
          </w:p>
        </w:tc>
      </w:tr>
      <w:tr w:rsidR="00A107B3" w:rsidRPr="005867EC" w:rsidTr="00E5170B">
        <w:trPr>
          <w:trHeight w:val="465"/>
        </w:trPr>
        <w:tc>
          <w:tcPr>
            <w:tcW w:w="5000" w:type="pct"/>
            <w:gridSpan w:val="26"/>
          </w:tcPr>
          <w:p w:rsidR="00A107B3" w:rsidRPr="005867EC" w:rsidRDefault="00A107B3" w:rsidP="00A107B3">
            <w:pPr>
              <w:rPr>
                <w:rFonts w:asciiTheme="minorEastAsia" w:hAnsiTheme="minorEastAsia"/>
                <w:sz w:val="15"/>
                <w:szCs w:val="15"/>
              </w:rPr>
            </w:pPr>
            <w:r w:rsidRPr="00A107B3">
              <w:rPr>
                <w:rFonts w:asciiTheme="minorEastAsia" w:hAnsiTheme="minorEastAsia" w:hint="eastAsia"/>
                <w:sz w:val="15"/>
                <w:szCs w:val="15"/>
              </w:rPr>
              <w:t>炉墙表面温度记录</w:t>
            </w:r>
            <w:r>
              <w:rPr>
                <w:rFonts w:asciiTheme="minorEastAsia" w:hAnsiTheme="minorEastAsia" w:hint="eastAsia"/>
                <w:sz w:val="15"/>
                <w:szCs w:val="15"/>
              </w:rPr>
              <w:t>：</w:t>
            </w:r>
          </w:p>
        </w:tc>
      </w:tr>
      <w:tr w:rsidR="00A107B3" w:rsidRPr="005867EC" w:rsidTr="00E5170B">
        <w:trPr>
          <w:trHeight w:val="465"/>
        </w:trPr>
        <w:tc>
          <w:tcPr>
            <w:tcW w:w="5000" w:type="pct"/>
            <w:gridSpan w:val="26"/>
          </w:tcPr>
          <w:p w:rsidR="00A107B3" w:rsidRPr="00A107B3" w:rsidRDefault="00A107B3" w:rsidP="00CC664B">
            <w:pPr>
              <w:rPr>
                <w:rFonts w:asciiTheme="minorEastAsia" w:hAnsiTheme="minorEastAsia"/>
                <w:sz w:val="15"/>
                <w:szCs w:val="15"/>
              </w:rPr>
            </w:pPr>
            <w:r w:rsidRPr="00A107B3">
              <w:rPr>
                <w:rFonts w:asciiTheme="minorEastAsia" w:hAnsiTheme="minorEastAsia" w:hint="eastAsia"/>
                <w:sz w:val="15"/>
                <w:szCs w:val="15"/>
              </w:rPr>
              <w:t>排污记录</w:t>
            </w:r>
            <w:r w:rsidR="00CC664B">
              <w:rPr>
                <w:rFonts w:asciiTheme="minorEastAsia" w:hAnsiTheme="minorEastAsia" w:hint="eastAsia"/>
                <w:sz w:val="15"/>
                <w:szCs w:val="15"/>
              </w:rPr>
              <w:t>及排污率</w:t>
            </w:r>
            <w:r>
              <w:rPr>
                <w:rFonts w:asciiTheme="minorEastAsia" w:hAnsiTheme="minorEastAsia" w:hint="eastAsia"/>
                <w:sz w:val="15"/>
                <w:szCs w:val="15"/>
              </w:rPr>
              <w:t>：</w:t>
            </w:r>
          </w:p>
        </w:tc>
      </w:tr>
      <w:tr w:rsidR="00A107B3" w:rsidRPr="005867EC" w:rsidTr="00E5170B">
        <w:trPr>
          <w:trHeight w:val="465"/>
        </w:trPr>
        <w:tc>
          <w:tcPr>
            <w:tcW w:w="5000" w:type="pct"/>
            <w:gridSpan w:val="26"/>
          </w:tcPr>
          <w:p w:rsidR="00A107B3" w:rsidRPr="00A107B3" w:rsidRDefault="00A107B3" w:rsidP="00A107B3">
            <w:pPr>
              <w:rPr>
                <w:rFonts w:asciiTheme="minorEastAsia" w:hAnsiTheme="minorEastAsia"/>
                <w:sz w:val="15"/>
                <w:szCs w:val="15"/>
              </w:rPr>
            </w:pPr>
            <w:r w:rsidRPr="00A107B3">
              <w:rPr>
                <w:rFonts w:asciiTheme="minorEastAsia" w:hAnsiTheme="minorEastAsia" w:hint="eastAsia"/>
                <w:sz w:val="15"/>
                <w:szCs w:val="15"/>
              </w:rPr>
              <w:t>膨胀指示器</w:t>
            </w:r>
            <w:r>
              <w:rPr>
                <w:rFonts w:asciiTheme="minorEastAsia" w:hAnsiTheme="minorEastAsia" w:hint="eastAsia"/>
                <w:sz w:val="15"/>
                <w:szCs w:val="15"/>
              </w:rPr>
              <w:t>位置：</w:t>
            </w:r>
          </w:p>
        </w:tc>
      </w:tr>
      <w:tr w:rsidR="00A107B3" w:rsidRPr="005867EC" w:rsidTr="00E5170B">
        <w:trPr>
          <w:trHeight w:val="465"/>
        </w:trPr>
        <w:tc>
          <w:tcPr>
            <w:tcW w:w="5000" w:type="pct"/>
            <w:gridSpan w:val="26"/>
          </w:tcPr>
          <w:p w:rsidR="00A107B3" w:rsidRPr="00A107B3" w:rsidRDefault="00A107B3" w:rsidP="00A107B3">
            <w:pPr>
              <w:rPr>
                <w:rFonts w:asciiTheme="minorEastAsia" w:hAnsiTheme="minorEastAsia"/>
                <w:sz w:val="15"/>
                <w:szCs w:val="15"/>
              </w:rPr>
            </w:pPr>
            <w:r w:rsidRPr="00A107B3">
              <w:rPr>
                <w:rFonts w:asciiTheme="minorEastAsia" w:hAnsiTheme="minorEastAsia" w:hint="eastAsia"/>
                <w:sz w:val="15"/>
                <w:szCs w:val="15"/>
              </w:rPr>
              <w:t>交接班情况记录</w:t>
            </w:r>
            <w:r>
              <w:rPr>
                <w:rFonts w:asciiTheme="minorEastAsia" w:hAnsiTheme="minorEastAsia" w:hint="eastAsia"/>
                <w:sz w:val="15"/>
                <w:szCs w:val="15"/>
              </w:rPr>
              <w:t>：</w:t>
            </w:r>
          </w:p>
        </w:tc>
      </w:tr>
      <w:tr w:rsidR="00A107B3" w:rsidRPr="005867EC" w:rsidTr="00E5170B">
        <w:trPr>
          <w:trHeight w:val="465"/>
        </w:trPr>
        <w:tc>
          <w:tcPr>
            <w:tcW w:w="5000" w:type="pct"/>
            <w:gridSpan w:val="26"/>
          </w:tcPr>
          <w:p w:rsidR="00A107B3" w:rsidRPr="00A107B3" w:rsidRDefault="00A107B3" w:rsidP="00A107B3">
            <w:pPr>
              <w:rPr>
                <w:rFonts w:asciiTheme="minorEastAsia" w:hAnsiTheme="minorEastAsia"/>
                <w:sz w:val="15"/>
                <w:szCs w:val="15"/>
              </w:rPr>
            </w:pPr>
            <w:r w:rsidRPr="00A107B3">
              <w:rPr>
                <w:rFonts w:asciiTheme="minorEastAsia" w:hAnsiTheme="minorEastAsia" w:hint="eastAsia"/>
                <w:sz w:val="15"/>
                <w:szCs w:val="15"/>
              </w:rPr>
              <w:t>故障情况及处理过程记录</w:t>
            </w:r>
            <w:r>
              <w:rPr>
                <w:rFonts w:asciiTheme="minorEastAsia" w:hAnsiTheme="minorEastAsia" w:hint="eastAsia"/>
                <w:sz w:val="15"/>
                <w:szCs w:val="15"/>
              </w:rPr>
              <w:t>：</w:t>
            </w:r>
          </w:p>
        </w:tc>
      </w:tr>
      <w:tr w:rsidR="00A107B3" w:rsidRPr="005867EC" w:rsidTr="00E5170B">
        <w:trPr>
          <w:trHeight w:val="465"/>
        </w:trPr>
        <w:tc>
          <w:tcPr>
            <w:tcW w:w="2496" w:type="pct"/>
            <w:gridSpan w:val="12"/>
          </w:tcPr>
          <w:p w:rsidR="00A107B3" w:rsidRPr="00A107B3" w:rsidRDefault="00A107B3" w:rsidP="00A107B3">
            <w:pPr>
              <w:rPr>
                <w:rFonts w:asciiTheme="minorEastAsia" w:hAnsiTheme="minorEastAsia"/>
                <w:sz w:val="15"/>
                <w:szCs w:val="15"/>
              </w:rPr>
            </w:pPr>
            <w:r>
              <w:rPr>
                <w:rFonts w:asciiTheme="minorEastAsia" w:hAnsiTheme="minorEastAsia" w:hint="eastAsia"/>
                <w:sz w:val="15"/>
                <w:szCs w:val="15"/>
              </w:rPr>
              <w:t>当日值班长（签字）：</w:t>
            </w:r>
            <w:r>
              <w:rPr>
                <w:rFonts w:asciiTheme="minorEastAsia" w:hAnsiTheme="minorEastAsia" w:hint="eastAsia"/>
                <w:sz w:val="15"/>
                <w:szCs w:val="15"/>
              </w:rPr>
              <w:t xml:space="preserve">                           </w:t>
            </w:r>
            <w:r>
              <w:rPr>
                <w:rFonts w:asciiTheme="minorEastAsia" w:hAnsiTheme="minorEastAsia" w:hint="eastAsia"/>
                <w:sz w:val="15"/>
                <w:szCs w:val="15"/>
              </w:rPr>
              <w:t>年</w:t>
            </w:r>
            <w:r>
              <w:rPr>
                <w:rFonts w:asciiTheme="minorEastAsia" w:hAnsiTheme="minorEastAsia" w:hint="eastAsia"/>
                <w:sz w:val="15"/>
                <w:szCs w:val="15"/>
              </w:rPr>
              <w:t xml:space="preserve">   </w:t>
            </w:r>
            <w:r>
              <w:rPr>
                <w:rFonts w:asciiTheme="minorEastAsia" w:hAnsiTheme="minorEastAsia" w:hint="eastAsia"/>
                <w:sz w:val="15"/>
                <w:szCs w:val="15"/>
              </w:rPr>
              <w:t>月</w:t>
            </w:r>
            <w:r>
              <w:rPr>
                <w:rFonts w:asciiTheme="minorEastAsia" w:hAnsiTheme="minorEastAsia" w:hint="eastAsia"/>
                <w:sz w:val="15"/>
                <w:szCs w:val="15"/>
              </w:rPr>
              <w:t xml:space="preserve">   </w:t>
            </w:r>
            <w:r>
              <w:rPr>
                <w:rFonts w:asciiTheme="minorEastAsia" w:hAnsiTheme="minorEastAsia" w:hint="eastAsia"/>
                <w:sz w:val="15"/>
                <w:szCs w:val="15"/>
              </w:rPr>
              <w:t>日</w:t>
            </w:r>
          </w:p>
        </w:tc>
        <w:tc>
          <w:tcPr>
            <w:tcW w:w="2504" w:type="pct"/>
            <w:gridSpan w:val="14"/>
          </w:tcPr>
          <w:p w:rsidR="00A107B3" w:rsidRPr="00A107B3" w:rsidRDefault="00A107B3" w:rsidP="00A107B3">
            <w:pPr>
              <w:rPr>
                <w:rFonts w:asciiTheme="minorEastAsia" w:hAnsiTheme="minorEastAsia"/>
                <w:sz w:val="15"/>
                <w:szCs w:val="15"/>
              </w:rPr>
            </w:pPr>
            <w:r>
              <w:rPr>
                <w:rFonts w:asciiTheme="minorEastAsia" w:hAnsiTheme="minorEastAsia" w:hint="eastAsia"/>
                <w:sz w:val="15"/>
                <w:szCs w:val="15"/>
              </w:rPr>
              <w:t>交接人（签字）：</w:t>
            </w:r>
            <w:r w:rsidRPr="00A107B3">
              <w:rPr>
                <w:rFonts w:asciiTheme="minorEastAsia" w:hAnsiTheme="minorEastAsia" w:hint="eastAsia"/>
                <w:sz w:val="15"/>
                <w:szCs w:val="15"/>
              </w:rPr>
              <w:t xml:space="preserve">                         </w:t>
            </w:r>
            <w:r>
              <w:rPr>
                <w:rFonts w:asciiTheme="minorEastAsia" w:hAnsiTheme="minorEastAsia" w:hint="eastAsia"/>
                <w:sz w:val="15"/>
                <w:szCs w:val="15"/>
              </w:rPr>
              <w:t xml:space="preserve">        </w:t>
            </w:r>
            <w:r w:rsidRPr="00A107B3">
              <w:rPr>
                <w:rFonts w:asciiTheme="minorEastAsia" w:hAnsiTheme="minorEastAsia" w:hint="eastAsia"/>
                <w:sz w:val="15"/>
                <w:szCs w:val="15"/>
              </w:rPr>
              <w:t xml:space="preserve">  </w:t>
            </w:r>
            <w:r w:rsidRPr="00A107B3">
              <w:rPr>
                <w:rFonts w:asciiTheme="minorEastAsia" w:hAnsiTheme="minorEastAsia" w:hint="eastAsia"/>
                <w:sz w:val="15"/>
                <w:szCs w:val="15"/>
              </w:rPr>
              <w:t>年</w:t>
            </w:r>
            <w:r w:rsidRPr="00A107B3">
              <w:rPr>
                <w:rFonts w:asciiTheme="minorEastAsia" w:hAnsiTheme="minorEastAsia" w:hint="eastAsia"/>
                <w:sz w:val="15"/>
                <w:szCs w:val="15"/>
              </w:rPr>
              <w:t xml:space="preserve">   </w:t>
            </w:r>
            <w:r w:rsidRPr="00A107B3">
              <w:rPr>
                <w:rFonts w:asciiTheme="minorEastAsia" w:hAnsiTheme="minorEastAsia" w:hint="eastAsia"/>
                <w:sz w:val="15"/>
                <w:szCs w:val="15"/>
              </w:rPr>
              <w:t>月</w:t>
            </w:r>
            <w:r w:rsidRPr="00A107B3">
              <w:rPr>
                <w:rFonts w:asciiTheme="minorEastAsia" w:hAnsiTheme="minorEastAsia" w:hint="eastAsia"/>
                <w:sz w:val="15"/>
                <w:szCs w:val="15"/>
              </w:rPr>
              <w:t xml:space="preserve">   </w:t>
            </w:r>
            <w:r w:rsidRPr="00A107B3">
              <w:rPr>
                <w:rFonts w:asciiTheme="minorEastAsia" w:hAnsiTheme="minorEastAsia" w:hint="eastAsia"/>
                <w:sz w:val="15"/>
                <w:szCs w:val="15"/>
              </w:rPr>
              <w:t>日</w:t>
            </w:r>
          </w:p>
        </w:tc>
      </w:tr>
    </w:tbl>
    <w:p w:rsidR="00E072CD" w:rsidRPr="00E072CD" w:rsidRDefault="00E072CD" w:rsidP="00E072CD">
      <w:pPr>
        <w:pStyle w:val="affff6"/>
        <w:ind w:firstLine="420"/>
      </w:pPr>
    </w:p>
    <w:p w:rsidR="001B0A7E" w:rsidRDefault="001B0A7E" w:rsidP="00CF7938">
      <w:pPr>
        <w:pStyle w:val="af2"/>
        <w:numPr>
          <w:ilvl w:val="0"/>
          <w:numId w:val="0"/>
        </w:numPr>
        <w:ind w:left="851"/>
        <w:sectPr w:rsidR="001B0A7E" w:rsidSect="00027FE6">
          <w:pgSz w:w="11906" w:h="16838" w:code="9"/>
          <w:pgMar w:top="2410" w:right="1134" w:bottom="1134" w:left="1134" w:header="1418" w:footer="1134" w:gutter="284"/>
          <w:cols w:space="425"/>
          <w:formProt w:val="0"/>
          <w:docGrid w:linePitch="312"/>
        </w:sectPr>
      </w:pPr>
      <w:bookmarkStart w:id="43" w:name="BookMark6"/>
      <w:bookmarkEnd w:id="42"/>
    </w:p>
    <w:p w:rsidR="000A46B7" w:rsidRPr="000A46B7" w:rsidRDefault="000A46B7" w:rsidP="000A46B7">
      <w:pPr>
        <w:pStyle w:val="aff3"/>
        <w:spacing w:before="60" w:after="120"/>
        <w:ind w:left="0"/>
      </w:pPr>
      <w:r w:rsidRPr="000A46B7">
        <w:lastRenderedPageBreak/>
        <w:br/>
      </w:r>
      <w:r w:rsidRPr="000A46B7">
        <w:rPr>
          <w:rFonts w:hint="eastAsia"/>
        </w:rPr>
        <w:t>（资料性附录）</w:t>
      </w:r>
      <w:r w:rsidRPr="000A46B7">
        <w:br/>
      </w:r>
      <w:r w:rsidR="00A8417F">
        <w:rPr>
          <w:rFonts w:hint="eastAsia"/>
        </w:rPr>
        <w:t>锅炉缺水</w:t>
      </w:r>
      <w:r w:rsidRPr="000A46B7">
        <w:rPr>
          <w:rFonts w:hint="eastAsia"/>
        </w:rPr>
        <w:t>现象、原因及处理措施示例</w:t>
      </w:r>
    </w:p>
    <w:p w:rsidR="00A8417F" w:rsidRDefault="00A8417F" w:rsidP="000A46B7">
      <w:pPr>
        <w:widowControl/>
        <w:tabs>
          <w:tab w:val="num" w:pos="994"/>
        </w:tabs>
        <w:adjustRightInd/>
        <w:spacing w:line="240" w:lineRule="auto"/>
        <w:ind w:left="994" w:hanging="426"/>
        <w:jc w:val="left"/>
        <w:rPr>
          <w:rFonts w:ascii="宋体" w:hAnsi="Times New Roman"/>
          <w:kern w:val="0"/>
          <w:szCs w:val="20"/>
        </w:rPr>
      </w:pPr>
      <w:r>
        <w:rPr>
          <w:rFonts w:ascii="宋体" w:hAnsi="Times New Roman" w:hint="eastAsia"/>
          <w:kern w:val="0"/>
          <w:szCs w:val="20"/>
        </w:rPr>
        <w:t xml:space="preserve">E.1 </w:t>
      </w:r>
      <w:r w:rsidR="00F16BAB">
        <w:rPr>
          <w:rFonts w:ascii="宋体" w:hAnsi="Times New Roman" w:hint="eastAsia"/>
          <w:kern w:val="0"/>
          <w:szCs w:val="20"/>
        </w:rPr>
        <w:t xml:space="preserve"> </w:t>
      </w:r>
      <w:r>
        <w:rPr>
          <w:rFonts w:ascii="宋体" w:hAnsi="Times New Roman" w:hint="eastAsia"/>
          <w:kern w:val="0"/>
          <w:szCs w:val="20"/>
        </w:rPr>
        <w:t>锅炉缺水现象</w:t>
      </w:r>
    </w:p>
    <w:p w:rsidR="00BB3E8D" w:rsidRPr="00BB3E8D" w:rsidRDefault="00BB3E8D" w:rsidP="00BB3E8D">
      <w:pPr>
        <w:pStyle w:val="af2"/>
      </w:pPr>
      <w:r w:rsidRPr="00BB3E8D">
        <w:rPr>
          <w:rFonts w:hint="eastAsia"/>
        </w:rPr>
        <w:t>汽包水位低于正常水位。</w:t>
      </w:r>
    </w:p>
    <w:p w:rsidR="00BB3E8D" w:rsidRPr="00BB3E8D" w:rsidRDefault="00BB3E8D" w:rsidP="00BB3E8D">
      <w:pPr>
        <w:pStyle w:val="af2"/>
      </w:pPr>
      <w:r w:rsidRPr="00BB3E8D">
        <w:rPr>
          <w:rFonts w:hint="eastAsia"/>
        </w:rPr>
        <w:t>所有水位计指示负值，水位警报器发出水位低的信号。</w:t>
      </w:r>
    </w:p>
    <w:p w:rsidR="00BB3E8D" w:rsidRPr="00BB3E8D" w:rsidRDefault="00BB3E8D" w:rsidP="00BB3E8D">
      <w:pPr>
        <w:pStyle w:val="af2"/>
      </w:pPr>
      <w:r w:rsidRPr="00BB3E8D">
        <w:rPr>
          <w:rFonts w:hint="eastAsia"/>
        </w:rPr>
        <w:t>给水流量不正常的小于蒸汽流量。</w:t>
      </w:r>
    </w:p>
    <w:p w:rsidR="000A46B7" w:rsidRDefault="00BB3E8D" w:rsidP="00BB3E8D">
      <w:pPr>
        <w:pStyle w:val="af2"/>
      </w:pPr>
      <w:r w:rsidRPr="00BB3E8D">
        <w:rPr>
          <w:rFonts w:hint="eastAsia"/>
        </w:rPr>
        <w:t>严重时过热蒸汽温度升高。</w:t>
      </w:r>
    </w:p>
    <w:p w:rsidR="00F16BAB" w:rsidRDefault="00F16BAB" w:rsidP="00F16BAB">
      <w:pPr>
        <w:pStyle w:val="af2"/>
        <w:numPr>
          <w:ilvl w:val="0"/>
          <w:numId w:val="0"/>
        </w:numPr>
        <w:ind w:left="994" w:hanging="426"/>
      </w:pPr>
      <w:r>
        <w:rPr>
          <w:rFonts w:hint="eastAsia"/>
        </w:rPr>
        <w:t xml:space="preserve">E.2  </w:t>
      </w:r>
      <w:r w:rsidRPr="00F16BAB">
        <w:rPr>
          <w:rFonts w:hint="eastAsia"/>
        </w:rPr>
        <w:t>锅炉缺水</w:t>
      </w:r>
      <w:r>
        <w:rPr>
          <w:rFonts w:hint="eastAsia"/>
        </w:rPr>
        <w:t>原因</w:t>
      </w:r>
    </w:p>
    <w:p w:rsidR="00F16BAB" w:rsidRDefault="00F16BAB" w:rsidP="00F16BAB">
      <w:pPr>
        <w:pStyle w:val="af2"/>
      </w:pPr>
      <w:r>
        <w:rPr>
          <w:rFonts w:hint="eastAsia"/>
        </w:rPr>
        <w:t>给水自动调节器失灵，给水调整装置故障。</w:t>
      </w:r>
    </w:p>
    <w:p w:rsidR="00F16BAB" w:rsidRDefault="00F16BAB" w:rsidP="00F16BAB">
      <w:pPr>
        <w:pStyle w:val="af2"/>
      </w:pPr>
      <w:r>
        <w:rPr>
          <w:rFonts w:hint="eastAsia"/>
        </w:rPr>
        <w:t>水位表、蒸汽流量表或给水流量表指示不正确，使运行人员误判断而操作错误。</w:t>
      </w:r>
    </w:p>
    <w:p w:rsidR="00F16BAB" w:rsidRDefault="00F16BAB" w:rsidP="00F16BAB">
      <w:pPr>
        <w:pStyle w:val="af2"/>
      </w:pPr>
      <w:r>
        <w:rPr>
          <w:rFonts w:hint="eastAsia"/>
        </w:rPr>
        <w:t>给水压力低。</w:t>
      </w:r>
    </w:p>
    <w:p w:rsidR="00F16BAB" w:rsidRDefault="00F16BAB" w:rsidP="00F16BAB">
      <w:pPr>
        <w:pStyle w:val="af2"/>
      </w:pPr>
      <w:r>
        <w:rPr>
          <w:rFonts w:hint="eastAsia"/>
        </w:rPr>
        <w:t>锅炉排污管道、阀门漏泄</w:t>
      </w:r>
      <w:r w:rsidR="00536E41">
        <w:rPr>
          <w:rFonts w:hint="eastAsia"/>
        </w:rPr>
        <w:t>，</w:t>
      </w:r>
      <w:r>
        <w:rPr>
          <w:rFonts w:hint="eastAsia"/>
        </w:rPr>
        <w:t>排污量过大。</w:t>
      </w:r>
    </w:p>
    <w:p w:rsidR="00F16BAB" w:rsidRDefault="00F16BAB" w:rsidP="00F16BAB">
      <w:pPr>
        <w:pStyle w:val="af2"/>
      </w:pPr>
      <w:r>
        <w:rPr>
          <w:rFonts w:hint="eastAsia"/>
        </w:rPr>
        <w:t>水冷壁管或省煤器管爆裂。</w:t>
      </w:r>
    </w:p>
    <w:p w:rsidR="00F16BAB" w:rsidRDefault="00F16BAB" w:rsidP="00F16BAB">
      <w:pPr>
        <w:pStyle w:val="af2"/>
      </w:pPr>
      <w:r>
        <w:rPr>
          <w:rFonts w:hint="eastAsia"/>
        </w:rPr>
        <w:t>运行人员疏忽大意，对水位监视不够，调整不及时或误操作。</w:t>
      </w:r>
    </w:p>
    <w:p w:rsidR="00F16BAB" w:rsidRDefault="00F16BAB" w:rsidP="00F16BAB">
      <w:pPr>
        <w:pStyle w:val="af2"/>
        <w:numPr>
          <w:ilvl w:val="0"/>
          <w:numId w:val="0"/>
        </w:numPr>
        <w:ind w:left="568"/>
      </w:pPr>
      <w:r>
        <w:rPr>
          <w:rFonts w:hint="eastAsia"/>
        </w:rPr>
        <w:t xml:space="preserve">E.3  </w:t>
      </w:r>
      <w:r w:rsidRPr="00F16BAB">
        <w:rPr>
          <w:rFonts w:hint="eastAsia"/>
        </w:rPr>
        <w:t>锅炉缺水</w:t>
      </w:r>
      <w:r>
        <w:rPr>
          <w:rFonts w:hint="eastAsia"/>
        </w:rPr>
        <w:t>处理措施</w:t>
      </w:r>
    </w:p>
    <w:p w:rsidR="00EA2436" w:rsidRDefault="00EA2436" w:rsidP="002D3F52">
      <w:pPr>
        <w:pStyle w:val="af2"/>
        <w:numPr>
          <w:ilvl w:val="0"/>
          <w:numId w:val="0"/>
        </w:numPr>
        <w:ind w:left="567"/>
      </w:pPr>
      <w:r>
        <w:rPr>
          <w:rFonts w:hint="eastAsia"/>
        </w:rPr>
        <w:t>E.3.1  当锅炉汽压及给水压力正常，而汽包水位低于正常水位时，应冲洗水位计，对照水位计指示是否正确。</w:t>
      </w:r>
    </w:p>
    <w:p w:rsidR="00EA2436" w:rsidRDefault="00EA2436" w:rsidP="002D3F52">
      <w:pPr>
        <w:pStyle w:val="af2"/>
        <w:numPr>
          <w:ilvl w:val="0"/>
          <w:numId w:val="0"/>
        </w:numPr>
        <w:ind w:left="567"/>
      </w:pPr>
      <w:r w:rsidRPr="00EA2436">
        <w:t>E.3.</w:t>
      </w:r>
      <w:r>
        <w:rPr>
          <w:rFonts w:hint="eastAsia"/>
        </w:rPr>
        <w:t>2  若因给水自动调节器失灵而影响水位下降时，应将“自动”改为“手动”给水，增加给水量。</w:t>
      </w:r>
    </w:p>
    <w:p w:rsidR="00EA2436" w:rsidRDefault="002D3F52" w:rsidP="002D3F52">
      <w:pPr>
        <w:pStyle w:val="af2"/>
        <w:numPr>
          <w:ilvl w:val="0"/>
          <w:numId w:val="0"/>
        </w:numPr>
        <w:ind w:left="994" w:hanging="426"/>
      </w:pPr>
      <w:r w:rsidRPr="002D3F52">
        <w:t>E.3.</w:t>
      </w:r>
      <w:r>
        <w:rPr>
          <w:rFonts w:hint="eastAsia"/>
        </w:rPr>
        <w:t>3</w:t>
      </w:r>
      <w:r w:rsidRPr="002D3F52">
        <w:t xml:space="preserve">  </w:t>
      </w:r>
      <w:r w:rsidR="00EA2436">
        <w:rPr>
          <w:rFonts w:hint="eastAsia"/>
        </w:rPr>
        <w:t>如用主给水调节阀不能增加给水时，则应改为旁路管道增加给水。</w:t>
      </w:r>
    </w:p>
    <w:p w:rsidR="00EA2436" w:rsidRDefault="002D3F52" w:rsidP="002D3F52">
      <w:pPr>
        <w:pStyle w:val="af2"/>
        <w:numPr>
          <w:ilvl w:val="0"/>
          <w:numId w:val="0"/>
        </w:numPr>
        <w:ind w:left="567"/>
      </w:pPr>
      <w:r w:rsidRPr="002D3F52">
        <w:t>E.3.</w:t>
      </w:r>
      <w:r>
        <w:rPr>
          <w:rFonts w:hint="eastAsia"/>
        </w:rPr>
        <w:t>4</w:t>
      </w:r>
      <w:r w:rsidRPr="002D3F52">
        <w:t xml:space="preserve">  </w:t>
      </w:r>
      <w:r w:rsidR="00EA2436">
        <w:rPr>
          <w:rFonts w:hint="eastAsia"/>
        </w:rPr>
        <w:t>经上述处理后汽包水位仍下降，且降至-100mm 时，除应继续增加给水外，尚须关闭所</w:t>
      </w:r>
      <w:r>
        <w:rPr>
          <w:rFonts w:hint="eastAsia"/>
        </w:rPr>
        <w:t>有</w:t>
      </w:r>
      <w:r w:rsidR="00EA2436">
        <w:rPr>
          <w:rFonts w:hint="eastAsia"/>
        </w:rPr>
        <w:t>排污门及放水门，必要时可适当降低锅炉蒸发量。</w:t>
      </w:r>
    </w:p>
    <w:p w:rsidR="00EA2436" w:rsidRDefault="002D3F52" w:rsidP="002D3F52">
      <w:pPr>
        <w:pStyle w:val="af2"/>
        <w:numPr>
          <w:ilvl w:val="0"/>
          <w:numId w:val="0"/>
        </w:numPr>
        <w:ind w:left="567"/>
      </w:pPr>
      <w:r>
        <w:rPr>
          <w:rFonts w:hint="eastAsia"/>
        </w:rPr>
        <w:t xml:space="preserve">E.3.5  </w:t>
      </w:r>
      <w:r w:rsidR="00EA2436">
        <w:rPr>
          <w:rFonts w:hint="eastAsia"/>
        </w:rPr>
        <w:t>如汽包水位继续下降，且在汽包水位计中消失时，须立即停炉，关闭主汽门，</w:t>
      </w:r>
      <w:proofErr w:type="gramStart"/>
      <w:r w:rsidR="00EA2436">
        <w:rPr>
          <w:rFonts w:hint="eastAsia"/>
        </w:rPr>
        <w:t>经叫水</w:t>
      </w:r>
      <w:proofErr w:type="gramEnd"/>
      <w:r w:rsidR="00EA2436">
        <w:rPr>
          <w:rFonts w:hint="eastAsia"/>
        </w:rPr>
        <w:t>水位计中出现水位时，可继续向锅炉上水。</w:t>
      </w:r>
    </w:p>
    <w:p w:rsidR="00EA2436" w:rsidRDefault="002D3F52" w:rsidP="002D3F52">
      <w:pPr>
        <w:pStyle w:val="af2"/>
        <w:numPr>
          <w:ilvl w:val="0"/>
          <w:numId w:val="0"/>
        </w:numPr>
        <w:ind w:left="567"/>
      </w:pPr>
      <w:r w:rsidRPr="002D3F52">
        <w:t>E.3.</w:t>
      </w:r>
      <w:r>
        <w:rPr>
          <w:rFonts w:hint="eastAsia"/>
        </w:rPr>
        <w:t>6</w:t>
      </w:r>
      <w:r w:rsidRPr="002D3F52">
        <w:t xml:space="preserve">  </w:t>
      </w:r>
      <w:r w:rsidR="00EA2436">
        <w:rPr>
          <w:rFonts w:hint="eastAsia"/>
        </w:rPr>
        <w:t>由于运行人员疏忽大意，使水位在汽包水位计中消失，且未能及时发现，</w:t>
      </w:r>
      <w:proofErr w:type="gramStart"/>
      <w:r w:rsidR="00EA2436">
        <w:rPr>
          <w:rFonts w:hint="eastAsia"/>
        </w:rPr>
        <w:t>依电接点</w:t>
      </w:r>
      <w:proofErr w:type="gramEnd"/>
      <w:r w:rsidR="00EA2436">
        <w:rPr>
          <w:rFonts w:hint="eastAsia"/>
        </w:rPr>
        <w:t>水位表的指示能确认为缺水时，须立即停炉关闭主汽门及给水门，并按下列规定处理：</w:t>
      </w:r>
    </w:p>
    <w:p w:rsidR="00EA2436" w:rsidRDefault="00EA2436" w:rsidP="002D3F52">
      <w:pPr>
        <w:pStyle w:val="af2"/>
        <w:numPr>
          <w:ilvl w:val="0"/>
          <w:numId w:val="0"/>
        </w:numPr>
        <w:ind w:left="994" w:hanging="426"/>
      </w:pPr>
      <w:r>
        <w:rPr>
          <w:rFonts w:hint="eastAsia"/>
        </w:rPr>
        <w:t>用叫水法进行叫水</w:t>
      </w:r>
    </w:p>
    <w:p w:rsidR="00EA2436" w:rsidRDefault="00EA2436" w:rsidP="00EA2436">
      <w:pPr>
        <w:pStyle w:val="af2"/>
      </w:pPr>
      <w:proofErr w:type="gramStart"/>
      <w:r>
        <w:rPr>
          <w:rFonts w:hint="eastAsia"/>
        </w:rPr>
        <w:t>经叫水后</w:t>
      </w:r>
      <w:proofErr w:type="gramEnd"/>
      <w:r>
        <w:rPr>
          <w:rFonts w:hint="eastAsia"/>
        </w:rPr>
        <w:t>，水位在汽包水位计中出现时，可向锅炉上水，并注意恢复水位。</w:t>
      </w:r>
    </w:p>
    <w:p w:rsidR="00EA2436" w:rsidRDefault="00EA2436" w:rsidP="00EA2436">
      <w:pPr>
        <w:pStyle w:val="af2"/>
      </w:pPr>
      <w:proofErr w:type="gramStart"/>
      <w:r>
        <w:rPr>
          <w:rFonts w:hint="eastAsia"/>
        </w:rPr>
        <w:t>经叫水后</w:t>
      </w:r>
      <w:proofErr w:type="gramEnd"/>
      <w:r>
        <w:rPr>
          <w:rFonts w:hint="eastAsia"/>
        </w:rPr>
        <w:t>，水位未在汽包水位计中出现时，严禁向锅炉上水。</w:t>
      </w:r>
    </w:p>
    <w:p w:rsidR="00EA2436" w:rsidRDefault="002D3F52" w:rsidP="002D3F52">
      <w:pPr>
        <w:pStyle w:val="af2"/>
        <w:numPr>
          <w:ilvl w:val="0"/>
          <w:numId w:val="0"/>
        </w:numPr>
        <w:ind w:left="568"/>
      </w:pPr>
      <w:r w:rsidRPr="002D3F52">
        <w:t>E.3.</w:t>
      </w:r>
      <w:r>
        <w:rPr>
          <w:rFonts w:hint="eastAsia"/>
        </w:rPr>
        <w:t>7</w:t>
      </w:r>
      <w:r w:rsidRPr="002D3F52">
        <w:t xml:space="preserve">  </w:t>
      </w:r>
      <w:r w:rsidR="00EA2436">
        <w:rPr>
          <w:rFonts w:hint="eastAsia"/>
        </w:rPr>
        <w:t>当给水压力下降时，应立即联系汽机值班人员提高给水压力。</w:t>
      </w:r>
    </w:p>
    <w:p w:rsidR="00EA2436" w:rsidRDefault="002D3F52" w:rsidP="002D3F52">
      <w:pPr>
        <w:pStyle w:val="af2"/>
        <w:numPr>
          <w:ilvl w:val="0"/>
          <w:numId w:val="0"/>
        </w:numPr>
        <w:ind w:left="994" w:hanging="426"/>
      </w:pPr>
      <w:r w:rsidRPr="002D3F52">
        <w:t>E.3.</w:t>
      </w:r>
      <w:r>
        <w:rPr>
          <w:rFonts w:hint="eastAsia"/>
        </w:rPr>
        <w:t>8</w:t>
      </w:r>
      <w:r w:rsidRPr="002D3F52">
        <w:t xml:space="preserve">  </w:t>
      </w:r>
      <w:r w:rsidR="00EA2436">
        <w:rPr>
          <w:rFonts w:hint="eastAsia"/>
        </w:rPr>
        <w:t>如果给水压力迟迟不能恢复，且使汽包水位降低时，应降低锅炉蒸发量，维持水位。</w:t>
      </w:r>
    </w:p>
    <w:p w:rsidR="00EA2436" w:rsidRDefault="002D3F52" w:rsidP="002D3F52">
      <w:pPr>
        <w:pStyle w:val="af2"/>
        <w:numPr>
          <w:ilvl w:val="0"/>
          <w:numId w:val="0"/>
        </w:numPr>
        <w:ind w:left="994" w:hanging="426"/>
      </w:pPr>
      <w:r w:rsidRPr="002D3F52">
        <w:t>E.3.</w:t>
      </w:r>
      <w:r>
        <w:rPr>
          <w:rFonts w:hint="eastAsia"/>
        </w:rPr>
        <w:t>9</w:t>
      </w:r>
      <w:r w:rsidRPr="002D3F52">
        <w:t xml:space="preserve">  </w:t>
      </w:r>
      <w:r w:rsidR="00EA2436">
        <w:rPr>
          <w:rFonts w:hint="eastAsia"/>
        </w:rPr>
        <w:t>在给水流量小于蒸汽量时，禁止增加锅炉蒸发量。</w:t>
      </w:r>
    </w:p>
    <w:p w:rsidR="00EA2436" w:rsidRDefault="00EA2436" w:rsidP="002D3F52">
      <w:pPr>
        <w:pStyle w:val="af2"/>
        <w:numPr>
          <w:ilvl w:val="0"/>
          <w:numId w:val="0"/>
        </w:numPr>
        <w:ind w:left="994" w:hanging="426"/>
      </w:pPr>
      <w:r>
        <w:rPr>
          <w:rFonts w:hint="eastAsia"/>
        </w:rPr>
        <w:t>叫</w:t>
      </w:r>
      <w:proofErr w:type="gramStart"/>
      <w:r>
        <w:rPr>
          <w:rFonts w:hint="eastAsia"/>
        </w:rPr>
        <w:t>水程序</w:t>
      </w:r>
      <w:proofErr w:type="gramEnd"/>
      <w:r>
        <w:rPr>
          <w:rFonts w:hint="eastAsia"/>
        </w:rPr>
        <w:t>如下：</w:t>
      </w:r>
    </w:p>
    <w:p w:rsidR="00EA2436" w:rsidRDefault="00EA2436" w:rsidP="00EA2436">
      <w:pPr>
        <w:pStyle w:val="af2"/>
      </w:pPr>
      <w:r>
        <w:rPr>
          <w:rFonts w:hint="eastAsia"/>
        </w:rPr>
        <w:t>叫满水：首先关闭汽包水位计水门，缓慢开启放水门，注意观察水位，如水位计中有水位下降时则称轻微满水，若没有水位出现时则称严重满水。</w:t>
      </w:r>
    </w:p>
    <w:p w:rsidR="00F16BAB" w:rsidRDefault="00EA2436" w:rsidP="00EA2436">
      <w:pPr>
        <w:pStyle w:val="af2"/>
      </w:pPr>
      <w:r>
        <w:rPr>
          <w:rFonts w:hint="eastAsia"/>
        </w:rPr>
        <w:t>叫缺水：首先关闭汽包水位汽门，开启放水门后再缓慢关闭，注意观察水位，如水位计中水位上升时则称轻微缺水，若没有水位上升时则称严重缺水。</w:t>
      </w:r>
    </w:p>
    <w:p w:rsidR="00F16BAB" w:rsidRPr="002D3F52" w:rsidRDefault="00F16BAB" w:rsidP="00F16BAB">
      <w:pPr>
        <w:pStyle w:val="af2"/>
        <w:numPr>
          <w:ilvl w:val="0"/>
          <w:numId w:val="0"/>
        </w:numPr>
        <w:ind w:left="994" w:hanging="426"/>
        <w:sectPr w:rsidR="00F16BAB" w:rsidRPr="002D3F52" w:rsidSect="00027FE6">
          <w:pgSz w:w="11906" w:h="16838" w:code="9"/>
          <w:pgMar w:top="2410" w:right="1134" w:bottom="1134" w:left="1134" w:header="1418" w:footer="1134" w:gutter="284"/>
          <w:cols w:space="425"/>
          <w:formProt w:val="0"/>
          <w:docGrid w:linePitch="312"/>
        </w:sectPr>
      </w:pPr>
    </w:p>
    <w:p w:rsidR="001B0A7E" w:rsidRDefault="001B0A7E" w:rsidP="000A46B7">
      <w:pPr>
        <w:pStyle w:val="affffd"/>
        <w:spacing w:before="96" w:after="120"/>
      </w:pPr>
      <w:r w:rsidRPr="001B0A7E">
        <w:rPr>
          <w:rFonts w:hint="eastAsia"/>
          <w:spacing w:val="105"/>
        </w:rPr>
        <w:lastRenderedPageBreak/>
        <w:t>参考文</w:t>
      </w:r>
      <w:r>
        <w:rPr>
          <w:rFonts w:hint="eastAsia"/>
        </w:rPr>
        <w:t>献</w:t>
      </w:r>
    </w:p>
    <w:p w:rsidR="00D95073" w:rsidRDefault="00D95073" w:rsidP="00D95073">
      <w:pPr>
        <w:pStyle w:val="affff6"/>
        <w:ind w:firstLine="420"/>
      </w:pPr>
      <w:r>
        <w:t>[1]</w:t>
      </w:r>
      <w:r>
        <w:rPr>
          <w:rFonts w:hint="eastAsia"/>
        </w:rPr>
        <w:t xml:space="preserve"> </w:t>
      </w:r>
      <w:r>
        <w:t xml:space="preserve"> </w:t>
      </w:r>
      <w:r>
        <w:rPr>
          <w:rFonts w:hint="eastAsia"/>
        </w:rPr>
        <w:t>中华人民共和国特种设备安全法</w:t>
      </w:r>
    </w:p>
    <w:p w:rsidR="009B5DD8" w:rsidRDefault="00D95073" w:rsidP="009B5DD8">
      <w:pPr>
        <w:pStyle w:val="affff6"/>
        <w:ind w:firstLine="420"/>
      </w:pPr>
      <w:r>
        <w:rPr>
          <w:rFonts w:hint="eastAsia"/>
        </w:rPr>
        <w:t>[</w:t>
      </w:r>
      <w:r>
        <w:t>2</w:t>
      </w:r>
      <w:r>
        <w:rPr>
          <w:rFonts w:hint="eastAsia"/>
        </w:rPr>
        <w:t xml:space="preserve">] </w:t>
      </w:r>
      <w:r>
        <w:t xml:space="preserve"> </w:t>
      </w:r>
      <w:r>
        <w:rPr>
          <w:rFonts w:hint="eastAsia"/>
        </w:rPr>
        <w:t>特种设备安全监察条例（中华人民共和国国务院令第549号）</w:t>
      </w:r>
    </w:p>
    <w:p w:rsidR="009D5372" w:rsidRDefault="009D5372" w:rsidP="009B5DD8">
      <w:pPr>
        <w:pStyle w:val="affff6"/>
        <w:ind w:firstLine="420"/>
      </w:pPr>
      <w:r w:rsidRPr="009D5372">
        <w:rPr>
          <w:rFonts w:hint="eastAsia"/>
        </w:rPr>
        <w:t>[</w:t>
      </w:r>
      <w:r>
        <w:t>3</w:t>
      </w:r>
      <w:r w:rsidRPr="009D5372">
        <w:rPr>
          <w:rFonts w:hint="eastAsia"/>
        </w:rPr>
        <w:t>]  特种设备作业人员监督管理办法（国家质检总局第70号令）</w:t>
      </w:r>
    </w:p>
    <w:p w:rsidR="00EA366F" w:rsidRPr="00825A57" w:rsidRDefault="00EA366F" w:rsidP="009B5DD8">
      <w:pPr>
        <w:pStyle w:val="affff6"/>
        <w:ind w:firstLine="420"/>
      </w:pPr>
      <w:r w:rsidRPr="00EA366F">
        <w:t>[</w:t>
      </w:r>
      <w:r w:rsidR="009D5372">
        <w:t>4</w:t>
      </w:r>
      <w:r w:rsidRPr="00EA366F">
        <w:t xml:space="preserve">]  </w:t>
      </w:r>
      <w:r w:rsidR="004A3B19" w:rsidRPr="004A3B19">
        <w:rPr>
          <w:rFonts w:hint="eastAsia"/>
        </w:rPr>
        <w:t>GB 26860-2011  电力安全工作规程——发电厂和变电站电气部分</w:t>
      </w:r>
    </w:p>
    <w:p w:rsidR="00BE5B4E" w:rsidRDefault="00BE5B4E" w:rsidP="00BE5B4E">
      <w:pPr>
        <w:pStyle w:val="affff6"/>
        <w:ind w:firstLine="420"/>
      </w:pPr>
      <w:r w:rsidRPr="00BE5B4E">
        <w:t>[</w:t>
      </w:r>
      <w:r w:rsidR="009D5372">
        <w:t>5</w:t>
      </w:r>
      <w:r w:rsidRPr="00BE5B4E">
        <w:t xml:space="preserve">]  </w:t>
      </w:r>
      <w:r w:rsidR="004A3B19" w:rsidRPr="004A3B19">
        <w:rPr>
          <w:rFonts w:hint="eastAsia"/>
        </w:rPr>
        <w:t>DL 647-2004  电站锅炉压力容器检验规程</w:t>
      </w:r>
    </w:p>
    <w:p w:rsidR="00BE5B4E" w:rsidRPr="00296ED4" w:rsidRDefault="0097637C" w:rsidP="00BE5B4E">
      <w:pPr>
        <w:pStyle w:val="affff6"/>
        <w:ind w:firstLine="420"/>
      </w:pPr>
      <w:r w:rsidRPr="0097637C">
        <w:t>[</w:t>
      </w:r>
      <w:r w:rsidR="009D5372">
        <w:t>6</w:t>
      </w:r>
      <w:r w:rsidRPr="0097637C">
        <w:t xml:space="preserve">]  </w:t>
      </w:r>
      <w:r w:rsidRPr="0097637C">
        <w:rPr>
          <w:rFonts w:hint="eastAsia"/>
        </w:rPr>
        <w:t>DL/T 852-2016  锅炉启动调试导则</w:t>
      </w:r>
    </w:p>
    <w:p w:rsidR="001B0A7E" w:rsidRDefault="001B0A7E" w:rsidP="00BE5B4E">
      <w:pPr>
        <w:pStyle w:val="af2"/>
        <w:numPr>
          <w:ilvl w:val="0"/>
          <w:numId w:val="0"/>
        </w:numPr>
        <w:ind w:left="851"/>
      </w:pPr>
    </w:p>
    <w:p w:rsidR="001B0A7E" w:rsidRDefault="00D95073" w:rsidP="00D95073">
      <w:pPr>
        <w:pStyle w:val="af2"/>
        <w:numPr>
          <w:ilvl w:val="0"/>
          <w:numId w:val="0"/>
        </w:numPr>
        <w:ind w:left="851"/>
        <w:jc w:val="center"/>
      </w:pPr>
      <w:bookmarkStart w:id="44" w:name="BookMark8"/>
      <w:bookmarkEnd w:id="43"/>
      <w:r>
        <w:rPr>
          <w:noProof/>
        </w:rPr>
        <w:drawing>
          <wp:inline distT="0" distB="0" distL="0" distR="0" wp14:anchorId="253E9F5C" wp14:editId="6E744AC3">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1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4"/>
    </w:p>
    <w:sectPr w:rsidR="001B0A7E" w:rsidSect="00027FE6">
      <w:pgSz w:w="11906" w:h="16838" w:code="9"/>
      <w:pgMar w:top="2410"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52F6" w:rsidRDefault="001052F6" w:rsidP="00D86DB7">
      <w:r>
        <w:separator/>
      </w:r>
    </w:p>
    <w:p w:rsidR="001052F6" w:rsidRDefault="001052F6"/>
    <w:p w:rsidR="001052F6" w:rsidRDefault="001052F6"/>
  </w:endnote>
  <w:endnote w:type="continuationSeparator" w:id="0">
    <w:p w:rsidR="001052F6" w:rsidRDefault="001052F6" w:rsidP="00D86DB7">
      <w:r>
        <w:continuationSeparator/>
      </w:r>
    </w:p>
    <w:p w:rsidR="001052F6" w:rsidRDefault="001052F6"/>
    <w:p w:rsidR="001052F6" w:rsidRDefault="001052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方正黑体简体">
    <w:altName w:val="黑体"/>
    <w:charset w:val="86"/>
    <w:family w:val="auto"/>
    <w:pitch w:val="default"/>
    <w:sig w:usb0="00000001" w:usb1="080E0000" w:usb2="00000010" w:usb3="00000000" w:csb0="00040000"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0D98" w:rsidRDefault="00150D98">
    <w:pPr>
      <w:pStyle w:val="afffa"/>
    </w:pPr>
    <w:r>
      <w:fldChar w:fldCharType="begin"/>
    </w:r>
    <w:r>
      <w:instrText>PAGE   \* MERGEFORMAT</w:instrText>
    </w:r>
    <w:r>
      <w:fldChar w:fldCharType="separate"/>
    </w:r>
    <w:r w:rsidRPr="00AF47C5">
      <w:rPr>
        <w:noProof/>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0D98" w:rsidRPr="00324EDD" w:rsidRDefault="00150D98" w:rsidP="00CD50A1">
    <w:pPr>
      <w:pStyle w:val="afffa"/>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0D98" w:rsidRDefault="00150D98" w:rsidP="00C94DF2">
    <w:pPr>
      <w:pStyle w:val="affff3"/>
    </w:pPr>
    <w:r>
      <w:fldChar w:fldCharType="begin"/>
    </w:r>
    <w:r>
      <w:instrText>PAGE   \* MERGEFORMAT</w:instrText>
    </w:r>
    <w:r>
      <w:fldChar w:fldCharType="separate"/>
    </w:r>
    <w:r w:rsidR="00B168B8" w:rsidRPr="00B168B8">
      <w:rPr>
        <w:noProof/>
        <w:lang w:val="zh-CN"/>
      </w:rPr>
      <w:t>11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52F6" w:rsidRDefault="001052F6" w:rsidP="00D86DB7">
      <w:r>
        <w:separator/>
      </w:r>
    </w:p>
  </w:footnote>
  <w:footnote w:type="continuationSeparator" w:id="0">
    <w:p w:rsidR="001052F6" w:rsidRDefault="001052F6" w:rsidP="00D86DB7">
      <w:r>
        <w:continuationSeparator/>
      </w:r>
    </w:p>
    <w:p w:rsidR="001052F6" w:rsidRDefault="001052F6"/>
    <w:p w:rsidR="001052F6" w:rsidRDefault="001052F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0D98" w:rsidRPr="00E70388" w:rsidRDefault="00150D98"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0D98" w:rsidRPr="00324EDD" w:rsidRDefault="00150D98" w:rsidP="00E846C8">
    <w:pPr>
      <w:pStyle w:val="afff9"/>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0D98" w:rsidRDefault="00150D98" w:rsidP="00714F58">
    <w:pPr>
      <w:pStyle w:val="afff9"/>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Pr>
        <w:noProof/>
      </w:rPr>
      <w:t>T/XXX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0D98" w:rsidRPr="00D84FA1" w:rsidRDefault="00150D98" w:rsidP="00A2271D">
    <w:pPr>
      <w:pStyle w:val="affffb"/>
    </w:pPr>
    <w:r>
      <w:fldChar w:fldCharType="begin"/>
    </w:r>
    <w:r>
      <w:instrText xml:space="preserve"> STYLEREF  标准文件_文件编号  \* MERGEFORMAT </w:instrText>
    </w:r>
    <w:r>
      <w:fldChar w:fldCharType="separate"/>
    </w:r>
    <w:r w:rsidR="00B168B8">
      <w:t>T/XXX XXXX</w:t>
    </w:r>
    <w:r w:rsidR="00B168B8">
      <w:t>—</w:t>
    </w:r>
    <w:r w:rsidR="00B168B8">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multilevel"/>
    <w:tmpl w:val="0000000D"/>
    <w:lvl w:ilvl="0">
      <w:start w:val="1"/>
      <w:numFmt w:val="decimal"/>
      <w:suff w:val="nothing"/>
      <w:lvlText w:val="%1　"/>
      <w:lvlJc w:val="left"/>
      <w:pPr>
        <w:ind w:left="-4500" w:firstLine="0"/>
      </w:pPr>
      <w:rPr>
        <w:rFonts w:ascii="方正黑体简体" w:eastAsia="方正黑体简体" w:hAnsi="Times New Roman" w:cs="Times New Roman" w:hint="eastAsia"/>
        <w:b/>
        <w:bCs w:val="0"/>
        <w:i w:val="0"/>
        <w:iCs w:val="0"/>
        <w:caps w:val="0"/>
        <w:smallCaps w:val="0"/>
        <w:strike w:val="0"/>
        <w:dstrike w:val="0"/>
        <w:outline w:val="0"/>
        <w:shadow w:val="0"/>
        <w:emboss w:val="0"/>
        <w:imprint w:val="0"/>
        <w:snapToGrid w:val="0"/>
        <w:vanish w:val="0"/>
        <w:spacing w:val="0"/>
        <w:w w:val="100"/>
        <w:kern w:val="0"/>
        <w:position w:val="0"/>
        <w:u w:val="none"/>
        <w:vertAlign w:val="baseline"/>
        <w:em w:val="none"/>
      </w:rPr>
    </w:lvl>
    <w:lvl w:ilvl="1">
      <w:start w:val="1"/>
      <w:numFmt w:val="decimal"/>
      <w:suff w:val="nothing"/>
      <w:lvlText w:val="%1.%2　"/>
      <w:lvlJc w:val="left"/>
      <w:pPr>
        <w:ind w:left="-3942" w:firstLine="0"/>
      </w:pPr>
      <w:rPr>
        <w:rFonts w:ascii="方正黑体简体" w:eastAsia="方正黑体简体" w:cs="Times New Roman" w:hint="eastAsia"/>
        <w:b/>
        <w:i w:val="0"/>
        <w:sz w:val="21"/>
        <w:szCs w:val="21"/>
      </w:rPr>
    </w:lvl>
    <w:lvl w:ilvl="2">
      <w:start w:val="1"/>
      <w:numFmt w:val="decimal"/>
      <w:isLgl/>
      <w:suff w:val="nothing"/>
      <w:lvlText w:val="%1.%2.%3　"/>
      <w:lvlJc w:val="left"/>
      <w:pPr>
        <w:ind w:left="-4500" w:firstLine="0"/>
      </w:pPr>
      <w:rPr>
        <w:rFonts w:ascii="方正黑体简体" w:eastAsia="方正黑体简体" w:hAnsi="Times New Roman" w:cs="Times New Roman" w:hint="eastAsia"/>
        <w:b/>
        <w:bCs w:val="0"/>
        <w:i w:val="0"/>
        <w:iCs w:val="0"/>
        <w:caps w:val="0"/>
        <w:smallCaps w:val="0"/>
        <w:strike w:val="0"/>
        <w:dstrike w:val="0"/>
        <w:outline w:val="0"/>
        <w:shadow w:val="0"/>
        <w:emboss w:val="0"/>
        <w:imprint w:val="0"/>
        <w:snapToGrid w:val="0"/>
        <w:vanish w:val="0"/>
        <w:spacing w:val="0"/>
        <w:kern w:val="0"/>
        <w:position w:val="0"/>
        <w:u w:val="none"/>
        <w:vertAlign w:val="baseline"/>
        <w:em w:val="none"/>
      </w:rPr>
    </w:lvl>
    <w:lvl w:ilvl="3">
      <w:start w:val="1"/>
      <w:numFmt w:val="decimal"/>
      <w:suff w:val="nothing"/>
      <w:lvlText w:val="%1.%2.%3.%4　"/>
      <w:lvlJc w:val="left"/>
      <w:pPr>
        <w:ind w:left="-4500" w:firstLine="0"/>
      </w:pPr>
      <w:rPr>
        <w:rFonts w:ascii="方正黑体简体" w:eastAsia="方正黑体简体" w:cs="Times New Roman" w:hint="eastAsia"/>
        <w:b/>
        <w:bCs w:val="0"/>
        <w:i w:val="0"/>
        <w:iCs w:val="0"/>
        <w:caps w:val="0"/>
        <w:strike w:val="0"/>
        <w:dstrike w:val="0"/>
        <w:outline w:val="0"/>
        <w:shadow w:val="0"/>
        <w:emboss w:val="0"/>
        <w:imprint w:val="0"/>
        <w:snapToGrid w:val="0"/>
        <w:vanish w:val="0"/>
        <w:spacing w:val="0"/>
        <w:kern w:val="0"/>
        <w:position w:val="0"/>
        <w:sz w:val="21"/>
        <w:szCs w:val="21"/>
        <w:u w:val="none"/>
        <w:vertAlign w:val="baseline"/>
        <w:em w:val="none"/>
      </w:rPr>
    </w:lvl>
    <w:lvl w:ilvl="4">
      <w:start w:val="1"/>
      <w:numFmt w:val="decimal"/>
      <w:lvlText w:val="%5)"/>
      <w:lvlJc w:val="left"/>
      <w:pPr>
        <w:tabs>
          <w:tab w:val="num" w:pos="-4142"/>
        </w:tabs>
        <w:ind w:left="-4142" w:firstLine="0"/>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spacing w:val="0"/>
        <w:kern w:val="0"/>
        <w:position w:val="0"/>
        <w:u w:val="none"/>
        <w:vertAlign w:val="baseline"/>
        <w:em w:val="none"/>
      </w:rPr>
    </w:lvl>
    <w:lvl w:ilvl="5">
      <w:start w:val="1"/>
      <w:numFmt w:val="lowerLetter"/>
      <w:lvlText w:val="%6)"/>
      <w:lvlJc w:val="left"/>
      <w:pPr>
        <w:tabs>
          <w:tab w:val="num" w:pos="-4142"/>
        </w:tabs>
        <w:ind w:left="-3575" w:hanging="567"/>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spacing w:val="0"/>
        <w:kern w:val="0"/>
        <w:position w:val="0"/>
        <w:u w:val="none"/>
        <w:vertAlign w:val="baseline"/>
        <w:em w:val="none"/>
      </w:rPr>
    </w:lvl>
    <w:lvl w:ilvl="6">
      <w:start w:val="1"/>
      <w:numFmt w:val="none"/>
      <w:lvlText w:val=""/>
      <w:lvlJc w:val="left"/>
      <w:pPr>
        <w:tabs>
          <w:tab w:val="num" w:pos="-2666"/>
        </w:tabs>
        <w:ind w:left="-2666" w:hanging="1276"/>
      </w:pPr>
      <w:rPr>
        <w:rFonts w:hint="eastAsia"/>
      </w:rPr>
    </w:lvl>
    <w:lvl w:ilvl="7">
      <w:start w:val="1"/>
      <w:numFmt w:val="decimal"/>
      <w:pStyle w:val="8"/>
      <w:suff w:val="nothing"/>
      <w:lvlText w:val="表%8"/>
      <w:lvlJc w:val="left"/>
      <w:pPr>
        <w:ind w:left="0" w:firstLine="0"/>
      </w:pPr>
      <w:rPr>
        <w:rFonts w:ascii="方正黑体简体" w:eastAsia="方正黑体简体" w:hint="eastAsia"/>
        <w:b w:val="0"/>
        <w:i w:val="0"/>
        <w:sz w:val="21"/>
        <w:szCs w:val="21"/>
      </w:rPr>
    </w:lvl>
    <w:lvl w:ilvl="8">
      <w:start w:val="1"/>
      <w:numFmt w:val="none"/>
      <w:pStyle w:val="98"/>
      <w:suff w:val="nothing"/>
      <w:lvlText w:val="表%8（续）"/>
      <w:lvlJc w:val="left"/>
      <w:pPr>
        <w:ind w:left="0" w:firstLine="0"/>
      </w:pPr>
      <w:rPr>
        <w:rFonts w:ascii="方正黑体简体" w:eastAsia="黑体" w:hint="eastAsia"/>
        <w:sz w:val="21"/>
        <w:szCs w:val="21"/>
      </w:rPr>
    </w:lvl>
  </w:abstractNum>
  <w:abstractNum w:abstractNumId="1">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2">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3">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4">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6">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8">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0">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1">
    <w:nsid w:val="2C5917C3"/>
    <w:multiLevelType w:val="multilevel"/>
    <w:tmpl w:val="1ED8B160"/>
    <w:lvl w:ilvl="0">
      <w:start w:val="1"/>
      <w:numFmt w:val="none"/>
      <w:pStyle w:val="af2"/>
      <w:lvlText w:val="%1——"/>
      <w:lvlJc w:val="left"/>
      <w:pPr>
        <w:tabs>
          <w:tab w:val="num" w:pos="994"/>
        </w:tabs>
        <w:ind w:left="994" w:hanging="426"/>
      </w:pPr>
      <w:rPr>
        <w:rFonts w:ascii="宋体" w:eastAsia="宋体" w:hAnsi="Times New Roman" w:hint="eastAsia"/>
        <w:b w:val="0"/>
        <w:i w:val="0"/>
        <w:sz w:val="21"/>
        <w:lang w:val="en-US"/>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2">
    <w:nsid w:val="32F04FB2"/>
    <w:multiLevelType w:val="multilevel"/>
    <w:tmpl w:val="E0720D8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44C50F90"/>
    <w:multiLevelType w:val="multilevel"/>
    <w:tmpl w:val="49384440"/>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4">
    <w:nsid w:val="48802D1C"/>
    <w:multiLevelType w:val="multilevel"/>
    <w:tmpl w:val="A762E208"/>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4B733A5F"/>
    <w:multiLevelType w:val="multilevel"/>
    <w:tmpl w:val="D44879C8"/>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6">
    <w:nsid w:val="4E5D0534"/>
    <w:multiLevelType w:val="multilevel"/>
    <w:tmpl w:val="44863046"/>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7">
    <w:nsid w:val="54632751"/>
    <w:multiLevelType w:val="multilevel"/>
    <w:tmpl w:val="8E9217A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8">
    <w:nsid w:val="557C2AF5"/>
    <w:multiLevelType w:val="multilevel"/>
    <w:tmpl w:val="A9F832E0"/>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9">
    <w:nsid w:val="5603797C"/>
    <w:multiLevelType w:val="multilevel"/>
    <w:tmpl w:val="E9BA3494"/>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nsid w:val="564D2089"/>
    <w:multiLevelType w:val="hybridMultilevel"/>
    <w:tmpl w:val="048016DE"/>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644622F9"/>
    <w:multiLevelType w:val="multilevel"/>
    <w:tmpl w:val="F5E62372"/>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2">
    <w:nsid w:val="646260FA"/>
    <w:multiLevelType w:val="multilevel"/>
    <w:tmpl w:val="31B2E04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3">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nsid w:val="657D3FBC"/>
    <w:multiLevelType w:val="multilevel"/>
    <w:tmpl w:val="D78CB1D2"/>
    <w:lvl w:ilvl="0">
      <w:start w:val="1"/>
      <w:numFmt w:val="upperLetter"/>
      <w:lvlRestart w:val="0"/>
      <w:pStyle w:val="aff3"/>
      <w:suff w:val="nothing"/>
      <w:lvlText w:val="附录%1"/>
      <w:lvlJc w:val="left"/>
      <w:pPr>
        <w:ind w:left="6947" w:firstLine="0"/>
      </w:pPr>
      <w:rPr>
        <w:rFonts w:hint="eastAsia"/>
        <w:spacing w:val="100"/>
      </w:rPr>
    </w:lvl>
    <w:lvl w:ilvl="1">
      <w:start w:val="1"/>
      <w:numFmt w:val="decimal"/>
      <w:pStyle w:val="aff4"/>
      <w:suff w:val="nothing"/>
      <w:lvlText w:val="%1.%2　"/>
      <w:lvlJc w:val="left"/>
      <w:pPr>
        <w:ind w:left="568"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5">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nsid w:val="6CA41985"/>
    <w:multiLevelType w:val="hybridMultilevel"/>
    <w:tmpl w:val="2B6C5B98"/>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nsid w:val="6CE42AC1"/>
    <w:multiLevelType w:val="hybridMultilevel"/>
    <w:tmpl w:val="77E86B10"/>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CEA2025"/>
    <w:multiLevelType w:val="multilevel"/>
    <w:tmpl w:val="81169576"/>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142" w:firstLine="0"/>
      </w:pPr>
      <w:rPr>
        <w:rFonts w:ascii="黑体" w:eastAsia="黑体" w:hint="eastAsia"/>
        <w:b w:val="0"/>
        <w:i w:val="0"/>
        <w:sz w:val="21"/>
      </w:rPr>
    </w:lvl>
    <w:lvl w:ilvl="2">
      <w:start w:val="1"/>
      <w:numFmt w:val="decimal"/>
      <w:pStyle w:val="affd"/>
      <w:suff w:val="nothing"/>
      <w:lvlText w:val="%1%2.%3　"/>
      <w:lvlJc w:val="left"/>
      <w:pPr>
        <w:ind w:left="426"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284"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nsid w:val="6DBF04F4"/>
    <w:multiLevelType w:val="multilevel"/>
    <w:tmpl w:val="F3A22F6C"/>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0">
    <w:nsid w:val="6DF35F19"/>
    <w:multiLevelType w:val="multilevel"/>
    <w:tmpl w:val="31ACFC82"/>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1">
    <w:nsid w:val="76933334"/>
    <w:multiLevelType w:val="hybridMultilevel"/>
    <w:tmpl w:val="92A665E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1"/>
  </w:num>
  <w:num w:numId="2">
    <w:abstractNumId w:val="28"/>
  </w:num>
  <w:num w:numId="3">
    <w:abstractNumId w:val="6"/>
  </w:num>
  <w:num w:numId="4">
    <w:abstractNumId w:val="9"/>
  </w:num>
  <w:num w:numId="5">
    <w:abstractNumId w:val="24"/>
  </w:num>
  <w:num w:numId="6">
    <w:abstractNumId w:val="10"/>
  </w:num>
  <w:num w:numId="7">
    <w:abstractNumId w:val="17"/>
  </w:num>
  <w:num w:numId="8">
    <w:abstractNumId w:val="8"/>
  </w:num>
  <w:num w:numId="9">
    <w:abstractNumId w:val="20"/>
  </w:num>
  <w:num w:numId="10">
    <w:abstractNumId w:val="22"/>
  </w:num>
  <w:num w:numId="11">
    <w:abstractNumId w:val="18"/>
  </w:num>
  <w:num w:numId="12">
    <w:abstractNumId w:val="30"/>
  </w:num>
  <w:num w:numId="13">
    <w:abstractNumId w:val="16"/>
  </w:num>
  <w:num w:numId="14">
    <w:abstractNumId w:val="31"/>
  </w:num>
  <w:num w:numId="15">
    <w:abstractNumId w:val="2"/>
  </w:num>
  <w:num w:numId="16">
    <w:abstractNumId w:val="21"/>
  </w:num>
  <w:num w:numId="17">
    <w:abstractNumId w:val="7"/>
  </w:num>
  <w:num w:numId="18">
    <w:abstractNumId w:val="14"/>
  </w:num>
  <w:num w:numId="19">
    <w:abstractNumId w:val="26"/>
  </w:num>
  <w:num w:numId="20">
    <w:abstractNumId w:val="27"/>
  </w:num>
  <w:num w:numId="21">
    <w:abstractNumId w:val="12"/>
  </w:num>
  <w:num w:numId="22">
    <w:abstractNumId w:val="13"/>
  </w:num>
  <w:num w:numId="23">
    <w:abstractNumId w:val="29"/>
  </w:num>
  <w:num w:numId="24">
    <w:abstractNumId w:val="3"/>
  </w:num>
  <w:num w:numId="25">
    <w:abstractNumId w:val="5"/>
  </w:num>
  <w:num w:numId="26">
    <w:abstractNumId w:val="15"/>
  </w:num>
  <w:num w:numId="27">
    <w:abstractNumId w:val="25"/>
  </w:num>
  <w:num w:numId="28">
    <w:abstractNumId w:val="11"/>
  </w:num>
  <w:num w:numId="29">
    <w:abstractNumId w:val="23"/>
  </w:num>
  <w:num w:numId="30">
    <w:abstractNumId w:val="19"/>
  </w:num>
  <w:num w:numId="31">
    <w:abstractNumId w:val="4"/>
  </w:num>
  <w:num w:numId="32">
    <w:abstractNumId w:val="0"/>
  </w:num>
  <w:num w:numId="33">
    <w:abstractNumId w:val="28"/>
  </w:num>
  <w:num w:numId="34">
    <w:abstractNumId w:val="28"/>
  </w:num>
  <w:num w:numId="35">
    <w:abstractNumId w:val="28"/>
  </w:num>
  <w:num w:numId="36">
    <w:abstractNumId w:val="28"/>
  </w:num>
  <w:num w:numId="37">
    <w:abstractNumId w:val="28"/>
  </w:num>
  <w:num w:numId="38">
    <w:abstractNumId w:val="28"/>
  </w:num>
  <w:num w:numId="39">
    <w:abstractNumId w:val="28"/>
  </w:num>
  <w:num w:numId="40">
    <w:abstractNumId w:val="28"/>
  </w:num>
  <w:num w:numId="41">
    <w:abstractNumId w:val="28"/>
  </w:num>
  <w:num w:numId="42">
    <w:abstractNumId w:val="28"/>
  </w:num>
  <w:num w:numId="43">
    <w:abstractNumId w:val="28"/>
  </w:num>
  <w:num w:numId="44">
    <w:abstractNumId w:val="1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attachedTemplate r:id="rId1"/>
  <w:stylePaneSortMethod w:val="0000"/>
  <w:documentProtection w:edit="forms" w:enforcement="1" w:cryptProviderType="rsaAES" w:cryptAlgorithmClass="hash" w:cryptAlgorithmType="typeAny" w:cryptAlgorithmSid="14" w:cryptSpinCount="100000" w:hash="NEL+hACIx8ZTxN8XrpzCiwQFPilDyD5ugZuwXoYIhiFrOrXjwHU6L+y2nJCA0drYc5r2BoTwa/QNZNkGKAKXLA==" w:salt="1p0ml/HGM7gjl1ocOb0wag=="/>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6C8C"/>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27FE6"/>
    <w:rsid w:val="000303C3"/>
    <w:rsid w:val="000331D3"/>
    <w:rsid w:val="000346A5"/>
    <w:rsid w:val="000359C3"/>
    <w:rsid w:val="00035A7D"/>
    <w:rsid w:val="0003608C"/>
    <w:rsid w:val="000365ED"/>
    <w:rsid w:val="0004249A"/>
    <w:rsid w:val="00043282"/>
    <w:rsid w:val="00044286"/>
    <w:rsid w:val="000445E3"/>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1DD4"/>
    <w:rsid w:val="00092B8A"/>
    <w:rsid w:val="00092FB0"/>
    <w:rsid w:val="000934C5"/>
    <w:rsid w:val="00093D25"/>
    <w:rsid w:val="00093DAB"/>
    <w:rsid w:val="00094D73"/>
    <w:rsid w:val="00096D63"/>
    <w:rsid w:val="000A0B60"/>
    <w:rsid w:val="000A0EB8"/>
    <w:rsid w:val="000A19FC"/>
    <w:rsid w:val="000A296B"/>
    <w:rsid w:val="000A46B7"/>
    <w:rsid w:val="000A7311"/>
    <w:rsid w:val="000B060F"/>
    <w:rsid w:val="000B1592"/>
    <w:rsid w:val="000B1FF2"/>
    <w:rsid w:val="000B3CDA"/>
    <w:rsid w:val="000B6A0B"/>
    <w:rsid w:val="000C0217"/>
    <w:rsid w:val="000C0F6C"/>
    <w:rsid w:val="000C11DB"/>
    <w:rsid w:val="000C1492"/>
    <w:rsid w:val="000C2FBD"/>
    <w:rsid w:val="000C4B41"/>
    <w:rsid w:val="000C57D6"/>
    <w:rsid w:val="000C6362"/>
    <w:rsid w:val="000C7666"/>
    <w:rsid w:val="000D0A9C"/>
    <w:rsid w:val="000D1012"/>
    <w:rsid w:val="000D1795"/>
    <w:rsid w:val="000D329A"/>
    <w:rsid w:val="000D4B9C"/>
    <w:rsid w:val="000D4EB6"/>
    <w:rsid w:val="000D753B"/>
    <w:rsid w:val="000E4C9E"/>
    <w:rsid w:val="000E6AC4"/>
    <w:rsid w:val="000E6FD7"/>
    <w:rsid w:val="000F06E1"/>
    <w:rsid w:val="000F0E3C"/>
    <w:rsid w:val="000F19D5"/>
    <w:rsid w:val="000F4050"/>
    <w:rsid w:val="000F4AEA"/>
    <w:rsid w:val="000F67E9"/>
    <w:rsid w:val="00104926"/>
    <w:rsid w:val="001052F6"/>
    <w:rsid w:val="00111C66"/>
    <w:rsid w:val="00113B1E"/>
    <w:rsid w:val="00114B25"/>
    <w:rsid w:val="001153AE"/>
    <w:rsid w:val="0011711C"/>
    <w:rsid w:val="001176A5"/>
    <w:rsid w:val="001232A1"/>
    <w:rsid w:val="00124E4F"/>
    <w:rsid w:val="001260B7"/>
    <w:rsid w:val="001265CB"/>
    <w:rsid w:val="00130B88"/>
    <w:rsid w:val="001321C6"/>
    <w:rsid w:val="001325C4"/>
    <w:rsid w:val="00132B3A"/>
    <w:rsid w:val="00133010"/>
    <w:rsid w:val="001338EE"/>
    <w:rsid w:val="00133AAE"/>
    <w:rsid w:val="00135323"/>
    <w:rsid w:val="001356C4"/>
    <w:rsid w:val="00137565"/>
    <w:rsid w:val="00141114"/>
    <w:rsid w:val="00142969"/>
    <w:rsid w:val="001446C2"/>
    <w:rsid w:val="00144B29"/>
    <w:rsid w:val="001457E7"/>
    <w:rsid w:val="00145D9D"/>
    <w:rsid w:val="00146388"/>
    <w:rsid w:val="00150D98"/>
    <w:rsid w:val="001529E5"/>
    <w:rsid w:val="00152FB3"/>
    <w:rsid w:val="00153352"/>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949"/>
    <w:rsid w:val="00176DFD"/>
    <w:rsid w:val="001852C9"/>
    <w:rsid w:val="00187A0B"/>
    <w:rsid w:val="00190087"/>
    <w:rsid w:val="001913C4"/>
    <w:rsid w:val="0019348F"/>
    <w:rsid w:val="00193A07"/>
    <w:rsid w:val="00193B93"/>
    <w:rsid w:val="00194C95"/>
    <w:rsid w:val="00195C34"/>
    <w:rsid w:val="00196EF5"/>
    <w:rsid w:val="001A1A53"/>
    <w:rsid w:val="001A234A"/>
    <w:rsid w:val="001A3A45"/>
    <w:rsid w:val="001A4CF3"/>
    <w:rsid w:val="001A6696"/>
    <w:rsid w:val="001B06E8"/>
    <w:rsid w:val="001B0A7E"/>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574"/>
    <w:rsid w:val="001E3CC4"/>
    <w:rsid w:val="001E4882"/>
    <w:rsid w:val="001E73AB"/>
    <w:rsid w:val="001F092D"/>
    <w:rsid w:val="001F143A"/>
    <w:rsid w:val="001F1605"/>
    <w:rsid w:val="001F2508"/>
    <w:rsid w:val="001F4816"/>
    <w:rsid w:val="001F69B4"/>
    <w:rsid w:val="001F77C7"/>
    <w:rsid w:val="00200183"/>
    <w:rsid w:val="002001A1"/>
    <w:rsid w:val="00200333"/>
    <w:rsid w:val="0020107D"/>
    <w:rsid w:val="00202AA4"/>
    <w:rsid w:val="002031F7"/>
    <w:rsid w:val="002040E6"/>
    <w:rsid w:val="0020527B"/>
    <w:rsid w:val="00205F2C"/>
    <w:rsid w:val="00210B15"/>
    <w:rsid w:val="002142EA"/>
    <w:rsid w:val="00215ADD"/>
    <w:rsid w:val="002170B4"/>
    <w:rsid w:val="002204BB"/>
    <w:rsid w:val="00221B79"/>
    <w:rsid w:val="00221C6B"/>
    <w:rsid w:val="002253A1"/>
    <w:rsid w:val="00225CF8"/>
    <w:rsid w:val="0022794E"/>
    <w:rsid w:val="00233D64"/>
    <w:rsid w:val="0023482A"/>
    <w:rsid w:val="002359CB"/>
    <w:rsid w:val="0023735E"/>
    <w:rsid w:val="0024115C"/>
    <w:rsid w:val="00243540"/>
    <w:rsid w:val="0024497B"/>
    <w:rsid w:val="0024515B"/>
    <w:rsid w:val="00246021"/>
    <w:rsid w:val="0024666E"/>
    <w:rsid w:val="00247F52"/>
    <w:rsid w:val="00250B25"/>
    <w:rsid w:val="00250BBE"/>
    <w:rsid w:val="002515C2"/>
    <w:rsid w:val="0025194F"/>
    <w:rsid w:val="00253316"/>
    <w:rsid w:val="00254FE8"/>
    <w:rsid w:val="0026148A"/>
    <w:rsid w:val="00262696"/>
    <w:rsid w:val="00263D25"/>
    <w:rsid w:val="002643C3"/>
    <w:rsid w:val="00264A0C"/>
    <w:rsid w:val="00266EEB"/>
    <w:rsid w:val="00267EF4"/>
    <w:rsid w:val="00270CB8"/>
    <w:rsid w:val="00272B08"/>
    <w:rsid w:val="00277AE3"/>
    <w:rsid w:val="00281BB8"/>
    <w:rsid w:val="00281E9E"/>
    <w:rsid w:val="00282405"/>
    <w:rsid w:val="00284819"/>
    <w:rsid w:val="00285170"/>
    <w:rsid w:val="00285361"/>
    <w:rsid w:val="00292D60"/>
    <w:rsid w:val="00293B30"/>
    <w:rsid w:val="00294D34"/>
    <w:rsid w:val="00294E3B"/>
    <w:rsid w:val="00296193"/>
    <w:rsid w:val="00296C66"/>
    <w:rsid w:val="00296EBE"/>
    <w:rsid w:val="00296ED4"/>
    <w:rsid w:val="002974E3"/>
    <w:rsid w:val="002A084B"/>
    <w:rsid w:val="002A1260"/>
    <w:rsid w:val="002A1589"/>
    <w:rsid w:val="002A1608"/>
    <w:rsid w:val="002A25DC"/>
    <w:rsid w:val="002A39ED"/>
    <w:rsid w:val="002A3AAB"/>
    <w:rsid w:val="002A4CEA"/>
    <w:rsid w:val="002A5977"/>
    <w:rsid w:val="002A5A13"/>
    <w:rsid w:val="002A757F"/>
    <w:rsid w:val="002A7F44"/>
    <w:rsid w:val="002B0C40"/>
    <w:rsid w:val="002B1962"/>
    <w:rsid w:val="002B1966"/>
    <w:rsid w:val="002B2B72"/>
    <w:rsid w:val="002B4508"/>
    <w:rsid w:val="002B5779"/>
    <w:rsid w:val="002B7332"/>
    <w:rsid w:val="002B7F51"/>
    <w:rsid w:val="002C09E7"/>
    <w:rsid w:val="002C1E06"/>
    <w:rsid w:val="002C212B"/>
    <w:rsid w:val="002C3F07"/>
    <w:rsid w:val="002C5278"/>
    <w:rsid w:val="002C7EBB"/>
    <w:rsid w:val="002D06C1"/>
    <w:rsid w:val="002D3F52"/>
    <w:rsid w:val="002D42B5"/>
    <w:rsid w:val="002D4F1A"/>
    <w:rsid w:val="002D6EC6"/>
    <w:rsid w:val="002D79AC"/>
    <w:rsid w:val="002E039D"/>
    <w:rsid w:val="002E4D5A"/>
    <w:rsid w:val="002E607C"/>
    <w:rsid w:val="002E6326"/>
    <w:rsid w:val="002F30E0"/>
    <w:rsid w:val="002F35E4"/>
    <w:rsid w:val="002F3730"/>
    <w:rsid w:val="002F38E1"/>
    <w:rsid w:val="002F7AF6"/>
    <w:rsid w:val="00300E63"/>
    <w:rsid w:val="00302F5F"/>
    <w:rsid w:val="0030441D"/>
    <w:rsid w:val="00306063"/>
    <w:rsid w:val="00312C52"/>
    <w:rsid w:val="00313B85"/>
    <w:rsid w:val="00315BDA"/>
    <w:rsid w:val="00317988"/>
    <w:rsid w:val="003221B4"/>
    <w:rsid w:val="0032258D"/>
    <w:rsid w:val="00322E62"/>
    <w:rsid w:val="00323A0A"/>
    <w:rsid w:val="00324D13"/>
    <w:rsid w:val="00324EDD"/>
    <w:rsid w:val="003331E4"/>
    <w:rsid w:val="00335329"/>
    <w:rsid w:val="00336C64"/>
    <w:rsid w:val="00337162"/>
    <w:rsid w:val="0034194F"/>
    <w:rsid w:val="00344605"/>
    <w:rsid w:val="003474AA"/>
    <w:rsid w:val="00350D1D"/>
    <w:rsid w:val="00352C83"/>
    <w:rsid w:val="00352F1A"/>
    <w:rsid w:val="003577F1"/>
    <w:rsid w:val="0036107C"/>
    <w:rsid w:val="003615D2"/>
    <w:rsid w:val="0036429C"/>
    <w:rsid w:val="00364A53"/>
    <w:rsid w:val="003654CB"/>
    <w:rsid w:val="00365AA9"/>
    <w:rsid w:val="00365F86"/>
    <w:rsid w:val="00365F87"/>
    <w:rsid w:val="00366E89"/>
    <w:rsid w:val="0036704F"/>
    <w:rsid w:val="003705F4"/>
    <w:rsid w:val="00370D58"/>
    <w:rsid w:val="00371316"/>
    <w:rsid w:val="00374E20"/>
    <w:rsid w:val="00376713"/>
    <w:rsid w:val="00381815"/>
    <w:rsid w:val="003819AF"/>
    <w:rsid w:val="003820E9"/>
    <w:rsid w:val="00382235"/>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0E9C"/>
    <w:rsid w:val="003A1582"/>
    <w:rsid w:val="003A3D9C"/>
    <w:rsid w:val="003A4077"/>
    <w:rsid w:val="003A4AA7"/>
    <w:rsid w:val="003A6699"/>
    <w:rsid w:val="003B08AF"/>
    <w:rsid w:val="003B09AD"/>
    <w:rsid w:val="003B1F18"/>
    <w:rsid w:val="003B5BF0"/>
    <w:rsid w:val="003B60BF"/>
    <w:rsid w:val="003B6BE3"/>
    <w:rsid w:val="003C010C"/>
    <w:rsid w:val="003C0A6C"/>
    <w:rsid w:val="003C14F8"/>
    <w:rsid w:val="003C26FF"/>
    <w:rsid w:val="003C5A43"/>
    <w:rsid w:val="003D0519"/>
    <w:rsid w:val="003D0FF6"/>
    <w:rsid w:val="003D1756"/>
    <w:rsid w:val="003D262C"/>
    <w:rsid w:val="003D6153"/>
    <w:rsid w:val="003D6D61"/>
    <w:rsid w:val="003E091D"/>
    <w:rsid w:val="003E1C53"/>
    <w:rsid w:val="003E2A69"/>
    <w:rsid w:val="003E2D49"/>
    <w:rsid w:val="003E2FD4"/>
    <w:rsid w:val="003E49F6"/>
    <w:rsid w:val="003E660F"/>
    <w:rsid w:val="003F0841"/>
    <w:rsid w:val="003F1B74"/>
    <w:rsid w:val="003F1F24"/>
    <w:rsid w:val="003F23D3"/>
    <w:rsid w:val="003F3F08"/>
    <w:rsid w:val="003F49F1"/>
    <w:rsid w:val="003F6272"/>
    <w:rsid w:val="003F7251"/>
    <w:rsid w:val="00400E72"/>
    <w:rsid w:val="00401400"/>
    <w:rsid w:val="00404869"/>
    <w:rsid w:val="00405884"/>
    <w:rsid w:val="00407D39"/>
    <w:rsid w:val="0041477A"/>
    <w:rsid w:val="004167A3"/>
    <w:rsid w:val="00416AA1"/>
    <w:rsid w:val="00432DAA"/>
    <w:rsid w:val="004333FF"/>
    <w:rsid w:val="00434305"/>
    <w:rsid w:val="00435DF7"/>
    <w:rsid w:val="0044083F"/>
    <w:rsid w:val="00441AE7"/>
    <w:rsid w:val="00443B4B"/>
    <w:rsid w:val="00445574"/>
    <w:rsid w:val="004467FB"/>
    <w:rsid w:val="00452D6B"/>
    <w:rsid w:val="00454484"/>
    <w:rsid w:val="0045517B"/>
    <w:rsid w:val="00463B77"/>
    <w:rsid w:val="00463C7B"/>
    <w:rsid w:val="004644A6"/>
    <w:rsid w:val="004659BD"/>
    <w:rsid w:val="00467E47"/>
    <w:rsid w:val="00470775"/>
    <w:rsid w:val="00473DC7"/>
    <w:rsid w:val="004746B1"/>
    <w:rsid w:val="0047583F"/>
    <w:rsid w:val="00475DE8"/>
    <w:rsid w:val="00481C44"/>
    <w:rsid w:val="00484936"/>
    <w:rsid w:val="00485C89"/>
    <w:rsid w:val="00486BE3"/>
    <w:rsid w:val="00487A08"/>
    <w:rsid w:val="0049010D"/>
    <w:rsid w:val="004905E4"/>
    <w:rsid w:val="00490A89"/>
    <w:rsid w:val="00490AB4"/>
    <w:rsid w:val="00492F02"/>
    <w:rsid w:val="004939AE"/>
    <w:rsid w:val="004A12DF"/>
    <w:rsid w:val="004A1BA8"/>
    <w:rsid w:val="004A3B19"/>
    <w:rsid w:val="004A4B57"/>
    <w:rsid w:val="004A63FA"/>
    <w:rsid w:val="004A6A3D"/>
    <w:rsid w:val="004A7FF1"/>
    <w:rsid w:val="004B0272"/>
    <w:rsid w:val="004B2701"/>
    <w:rsid w:val="004B2E1B"/>
    <w:rsid w:val="004B3AA8"/>
    <w:rsid w:val="004B3E93"/>
    <w:rsid w:val="004B64B1"/>
    <w:rsid w:val="004C1FBC"/>
    <w:rsid w:val="004C25A2"/>
    <w:rsid w:val="004C3F1D"/>
    <w:rsid w:val="004C458D"/>
    <w:rsid w:val="004C7556"/>
    <w:rsid w:val="004C7E8B"/>
    <w:rsid w:val="004C7E9D"/>
    <w:rsid w:val="004C7F67"/>
    <w:rsid w:val="004D076D"/>
    <w:rsid w:val="004D0E9C"/>
    <w:rsid w:val="004D0EF1"/>
    <w:rsid w:val="004D2253"/>
    <w:rsid w:val="004D4406"/>
    <w:rsid w:val="004D57DA"/>
    <w:rsid w:val="004D7C42"/>
    <w:rsid w:val="004E0465"/>
    <w:rsid w:val="004E127B"/>
    <w:rsid w:val="004E1C0A"/>
    <w:rsid w:val="004E30C5"/>
    <w:rsid w:val="004E4AA5"/>
    <w:rsid w:val="004E4AEE"/>
    <w:rsid w:val="004E59E3"/>
    <w:rsid w:val="004E67C0"/>
    <w:rsid w:val="004F391A"/>
    <w:rsid w:val="004F3CFB"/>
    <w:rsid w:val="004F5533"/>
    <w:rsid w:val="004F6456"/>
    <w:rsid w:val="004F696E"/>
    <w:rsid w:val="004F69C9"/>
    <w:rsid w:val="004F6C71"/>
    <w:rsid w:val="00501139"/>
    <w:rsid w:val="0050363E"/>
    <w:rsid w:val="00503992"/>
    <w:rsid w:val="005039BC"/>
    <w:rsid w:val="005043BB"/>
    <w:rsid w:val="00504A3D"/>
    <w:rsid w:val="00505767"/>
    <w:rsid w:val="00505F61"/>
    <w:rsid w:val="005073F0"/>
    <w:rsid w:val="00510A7B"/>
    <w:rsid w:val="00512F6E"/>
    <w:rsid w:val="00513038"/>
    <w:rsid w:val="0051357A"/>
    <w:rsid w:val="00514174"/>
    <w:rsid w:val="00514D49"/>
    <w:rsid w:val="0051524B"/>
    <w:rsid w:val="00516088"/>
    <w:rsid w:val="00516B0B"/>
    <w:rsid w:val="005220EC"/>
    <w:rsid w:val="00523F95"/>
    <w:rsid w:val="00524D65"/>
    <w:rsid w:val="00525B16"/>
    <w:rsid w:val="00526B70"/>
    <w:rsid w:val="00531506"/>
    <w:rsid w:val="00533D04"/>
    <w:rsid w:val="00534804"/>
    <w:rsid w:val="00534BDF"/>
    <w:rsid w:val="005354EA"/>
    <w:rsid w:val="0053585F"/>
    <w:rsid w:val="00535EC4"/>
    <w:rsid w:val="00535ED9"/>
    <w:rsid w:val="0053692B"/>
    <w:rsid w:val="00536E41"/>
    <w:rsid w:val="00541853"/>
    <w:rsid w:val="00543BDA"/>
    <w:rsid w:val="005441CC"/>
    <w:rsid w:val="005479DA"/>
    <w:rsid w:val="00547BCC"/>
    <w:rsid w:val="0055013B"/>
    <w:rsid w:val="00551F6F"/>
    <w:rsid w:val="00555044"/>
    <w:rsid w:val="00561475"/>
    <w:rsid w:val="00562308"/>
    <w:rsid w:val="0056487B"/>
    <w:rsid w:val="00564FB9"/>
    <w:rsid w:val="00566D11"/>
    <w:rsid w:val="00570FBC"/>
    <w:rsid w:val="00573D9E"/>
    <w:rsid w:val="0058007F"/>
    <w:rsid w:val="005801E3"/>
    <w:rsid w:val="00580694"/>
    <w:rsid w:val="00581802"/>
    <w:rsid w:val="005836A8"/>
    <w:rsid w:val="0058409C"/>
    <w:rsid w:val="00584262"/>
    <w:rsid w:val="00586630"/>
    <w:rsid w:val="005873DE"/>
    <w:rsid w:val="00587ADD"/>
    <w:rsid w:val="00593A49"/>
    <w:rsid w:val="00596010"/>
    <w:rsid w:val="00596160"/>
    <w:rsid w:val="005966E2"/>
    <w:rsid w:val="00597007"/>
    <w:rsid w:val="005A0966"/>
    <w:rsid w:val="005A11B7"/>
    <w:rsid w:val="005A260B"/>
    <w:rsid w:val="005A40C1"/>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778"/>
    <w:rsid w:val="00641A1F"/>
    <w:rsid w:val="00645904"/>
    <w:rsid w:val="00651ACB"/>
    <w:rsid w:val="00651C47"/>
    <w:rsid w:val="00652AB2"/>
    <w:rsid w:val="00653FED"/>
    <w:rsid w:val="00654EC0"/>
    <w:rsid w:val="0065525B"/>
    <w:rsid w:val="00655D4F"/>
    <w:rsid w:val="00656D29"/>
    <w:rsid w:val="0065710D"/>
    <w:rsid w:val="00660BC9"/>
    <w:rsid w:val="006640E5"/>
    <w:rsid w:val="006646F1"/>
    <w:rsid w:val="00664929"/>
    <w:rsid w:val="00664F62"/>
    <w:rsid w:val="006655E1"/>
    <w:rsid w:val="00672060"/>
    <w:rsid w:val="00672BFD"/>
    <w:rsid w:val="006751D0"/>
    <w:rsid w:val="006770F4"/>
    <w:rsid w:val="00677A84"/>
    <w:rsid w:val="0068026D"/>
    <w:rsid w:val="00680A27"/>
    <w:rsid w:val="00680D73"/>
    <w:rsid w:val="006811FD"/>
    <w:rsid w:val="006816A4"/>
    <w:rsid w:val="006819B8"/>
    <w:rsid w:val="006840A6"/>
    <w:rsid w:val="006850CD"/>
    <w:rsid w:val="00685AAB"/>
    <w:rsid w:val="006A07AA"/>
    <w:rsid w:val="006A25E5"/>
    <w:rsid w:val="006A2B46"/>
    <w:rsid w:val="006A336D"/>
    <w:rsid w:val="006A37B9"/>
    <w:rsid w:val="006A42A2"/>
    <w:rsid w:val="006B2672"/>
    <w:rsid w:val="006B54BF"/>
    <w:rsid w:val="006B5F44"/>
    <w:rsid w:val="006B5F90"/>
    <w:rsid w:val="006B62E4"/>
    <w:rsid w:val="006B6559"/>
    <w:rsid w:val="006C0486"/>
    <w:rsid w:val="006C1BBA"/>
    <w:rsid w:val="006C2079"/>
    <w:rsid w:val="006C5A62"/>
    <w:rsid w:val="006C5D68"/>
    <w:rsid w:val="006C6976"/>
    <w:rsid w:val="006C6DD0"/>
    <w:rsid w:val="006D04EA"/>
    <w:rsid w:val="006D16C4"/>
    <w:rsid w:val="006D386B"/>
    <w:rsid w:val="006D3BB4"/>
    <w:rsid w:val="006D3E96"/>
    <w:rsid w:val="006D4515"/>
    <w:rsid w:val="006D4BB1"/>
    <w:rsid w:val="006D6593"/>
    <w:rsid w:val="006E63E6"/>
    <w:rsid w:val="006F03A8"/>
    <w:rsid w:val="006F2ACA"/>
    <w:rsid w:val="006F2ADC"/>
    <w:rsid w:val="006F2BFE"/>
    <w:rsid w:val="006F31E9"/>
    <w:rsid w:val="006F3409"/>
    <w:rsid w:val="006F6284"/>
    <w:rsid w:val="007002C5"/>
    <w:rsid w:val="00701B44"/>
    <w:rsid w:val="00704387"/>
    <w:rsid w:val="00707669"/>
    <w:rsid w:val="00711CBA"/>
    <w:rsid w:val="00711FB5"/>
    <w:rsid w:val="00712A01"/>
    <w:rsid w:val="007142E2"/>
    <w:rsid w:val="0071445F"/>
    <w:rsid w:val="00714F58"/>
    <w:rsid w:val="00714FF2"/>
    <w:rsid w:val="00717B68"/>
    <w:rsid w:val="007200A0"/>
    <w:rsid w:val="0072154B"/>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59D7"/>
    <w:rsid w:val="00756B26"/>
    <w:rsid w:val="00756EDF"/>
    <w:rsid w:val="007600E3"/>
    <w:rsid w:val="00765C43"/>
    <w:rsid w:val="00765EFB"/>
    <w:rsid w:val="007671CA"/>
    <w:rsid w:val="00767C61"/>
    <w:rsid w:val="0077008A"/>
    <w:rsid w:val="007715D0"/>
    <w:rsid w:val="00773C1F"/>
    <w:rsid w:val="00774DA4"/>
    <w:rsid w:val="00776599"/>
    <w:rsid w:val="00777545"/>
    <w:rsid w:val="0078114B"/>
    <w:rsid w:val="00781DD2"/>
    <w:rsid w:val="00783ECF"/>
    <w:rsid w:val="0078413A"/>
    <w:rsid w:val="00791E00"/>
    <w:rsid w:val="007959E8"/>
    <w:rsid w:val="00795E9C"/>
    <w:rsid w:val="007970B6"/>
    <w:rsid w:val="007A0521"/>
    <w:rsid w:val="007A2E12"/>
    <w:rsid w:val="007A3475"/>
    <w:rsid w:val="007A41C8"/>
    <w:rsid w:val="007A54CE"/>
    <w:rsid w:val="007A6FD9"/>
    <w:rsid w:val="007A7FFA"/>
    <w:rsid w:val="007B04EB"/>
    <w:rsid w:val="007B0D4F"/>
    <w:rsid w:val="007B5A3D"/>
    <w:rsid w:val="007B5B95"/>
    <w:rsid w:val="007B6032"/>
    <w:rsid w:val="007B68EA"/>
    <w:rsid w:val="007B7453"/>
    <w:rsid w:val="007C2D89"/>
    <w:rsid w:val="007C4593"/>
    <w:rsid w:val="007C5309"/>
    <w:rsid w:val="007C6069"/>
    <w:rsid w:val="007C6E97"/>
    <w:rsid w:val="007D06C4"/>
    <w:rsid w:val="007D1352"/>
    <w:rsid w:val="007D155B"/>
    <w:rsid w:val="007D2508"/>
    <w:rsid w:val="007D346A"/>
    <w:rsid w:val="007D6518"/>
    <w:rsid w:val="007D76BD"/>
    <w:rsid w:val="007E0BF1"/>
    <w:rsid w:val="007E6EE1"/>
    <w:rsid w:val="007F0ED8"/>
    <w:rsid w:val="007F0F63"/>
    <w:rsid w:val="007F3670"/>
    <w:rsid w:val="007F3ABF"/>
    <w:rsid w:val="007F75CE"/>
    <w:rsid w:val="008013A4"/>
    <w:rsid w:val="008027CE"/>
    <w:rsid w:val="00802F42"/>
    <w:rsid w:val="00803362"/>
    <w:rsid w:val="00804383"/>
    <w:rsid w:val="00804BB7"/>
    <w:rsid w:val="00804D41"/>
    <w:rsid w:val="008053EE"/>
    <w:rsid w:val="00810257"/>
    <w:rsid w:val="008104F5"/>
    <w:rsid w:val="00810C8D"/>
    <w:rsid w:val="00811072"/>
    <w:rsid w:val="00811369"/>
    <w:rsid w:val="00815419"/>
    <w:rsid w:val="008163C8"/>
    <w:rsid w:val="008164A1"/>
    <w:rsid w:val="00817325"/>
    <w:rsid w:val="008209E6"/>
    <w:rsid w:val="0082264D"/>
    <w:rsid w:val="00823303"/>
    <w:rsid w:val="008233B2"/>
    <w:rsid w:val="00823A9F"/>
    <w:rsid w:val="00823C85"/>
    <w:rsid w:val="00825138"/>
    <w:rsid w:val="00825A57"/>
    <w:rsid w:val="0082662E"/>
    <w:rsid w:val="008269DD"/>
    <w:rsid w:val="00830621"/>
    <w:rsid w:val="00832DAC"/>
    <w:rsid w:val="0083348C"/>
    <w:rsid w:val="008373D3"/>
    <w:rsid w:val="00840617"/>
    <w:rsid w:val="00840F84"/>
    <w:rsid w:val="00842A47"/>
    <w:rsid w:val="00843C13"/>
    <w:rsid w:val="008454F8"/>
    <w:rsid w:val="0085173A"/>
    <w:rsid w:val="008603CE"/>
    <w:rsid w:val="008620FC"/>
    <w:rsid w:val="008623BA"/>
    <w:rsid w:val="008627A5"/>
    <w:rsid w:val="00863E05"/>
    <w:rsid w:val="00865ACA"/>
    <w:rsid w:val="00865D28"/>
    <w:rsid w:val="00865F85"/>
    <w:rsid w:val="00867C10"/>
    <w:rsid w:val="00870439"/>
    <w:rsid w:val="00870DA1"/>
    <w:rsid w:val="00873490"/>
    <w:rsid w:val="00875229"/>
    <w:rsid w:val="00883F93"/>
    <w:rsid w:val="00884DB3"/>
    <w:rsid w:val="00885A9D"/>
    <w:rsid w:val="008864F6"/>
    <w:rsid w:val="0089049D"/>
    <w:rsid w:val="008928C9"/>
    <w:rsid w:val="008930CB"/>
    <w:rsid w:val="008938DC"/>
    <w:rsid w:val="00893EDF"/>
    <w:rsid w:val="00893FD1"/>
    <w:rsid w:val="008944AD"/>
    <w:rsid w:val="00894836"/>
    <w:rsid w:val="00895172"/>
    <w:rsid w:val="00895680"/>
    <w:rsid w:val="00896DFF"/>
    <w:rsid w:val="0089762C"/>
    <w:rsid w:val="008A173B"/>
    <w:rsid w:val="008A1893"/>
    <w:rsid w:val="008A57E6"/>
    <w:rsid w:val="008A6F81"/>
    <w:rsid w:val="008A769A"/>
    <w:rsid w:val="008B0594"/>
    <w:rsid w:val="008B0C9C"/>
    <w:rsid w:val="008B166D"/>
    <w:rsid w:val="008B17F4"/>
    <w:rsid w:val="008B3615"/>
    <w:rsid w:val="008B4AC4"/>
    <w:rsid w:val="008B50C8"/>
    <w:rsid w:val="008B5281"/>
    <w:rsid w:val="008B7E05"/>
    <w:rsid w:val="008C1797"/>
    <w:rsid w:val="008C219C"/>
    <w:rsid w:val="008C475E"/>
    <w:rsid w:val="008C619A"/>
    <w:rsid w:val="008C6FBC"/>
    <w:rsid w:val="008C7E8F"/>
    <w:rsid w:val="008C7EC4"/>
    <w:rsid w:val="008D0CE8"/>
    <w:rsid w:val="008D2D1D"/>
    <w:rsid w:val="008D453D"/>
    <w:rsid w:val="008D53AD"/>
    <w:rsid w:val="008D562B"/>
    <w:rsid w:val="008D5733"/>
    <w:rsid w:val="008D622B"/>
    <w:rsid w:val="008D666C"/>
    <w:rsid w:val="008D7B54"/>
    <w:rsid w:val="008E0C9D"/>
    <w:rsid w:val="008E1648"/>
    <w:rsid w:val="008E1B3E"/>
    <w:rsid w:val="008E2319"/>
    <w:rsid w:val="008E35D3"/>
    <w:rsid w:val="008E4BB6"/>
    <w:rsid w:val="008E5518"/>
    <w:rsid w:val="008E6A84"/>
    <w:rsid w:val="008F0CDC"/>
    <w:rsid w:val="008F17A3"/>
    <w:rsid w:val="008F1ED3"/>
    <w:rsid w:val="008F4513"/>
    <w:rsid w:val="008F4C29"/>
    <w:rsid w:val="008F70BD"/>
    <w:rsid w:val="008F788F"/>
    <w:rsid w:val="008F7AA0"/>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0776"/>
    <w:rsid w:val="009429D5"/>
    <w:rsid w:val="00942BF1"/>
    <w:rsid w:val="00945180"/>
    <w:rsid w:val="00945428"/>
    <w:rsid w:val="0094607B"/>
    <w:rsid w:val="00953604"/>
    <w:rsid w:val="0095496B"/>
    <w:rsid w:val="00960F1E"/>
    <w:rsid w:val="009610DC"/>
    <w:rsid w:val="00961490"/>
    <w:rsid w:val="0096381A"/>
    <w:rsid w:val="00965E04"/>
    <w:rsid w:val="00967113"/>
    <w:rsid w:val="009674AD"/>
    <w:rsid w:val="00970CDC"/>
    <w:rsid w:val="00975727"/>
    <w:rsid w:val="0097637C"/>
    <w:rsid w:val="00977010"/>
    <w:rsid w:val="00977D02"/>
    <w:rsid w:val="00977FF9"/>
    <w:rsid w:val="009809BB"/>
    <w:rsid w:val="0098364B"/>
    <w:rsid w:val="00987353"/>
    <w:rsid w:val="009908A3"/>
    <w:rsid w:val="009911AF"/>
    <w:rsid w:val="00991875"/>
    <w:rsid w:val="00991F92"/>
    <w:rsid w:val="00992985"/>
    <w:rsid w:val="00993889"/>
    <w:rsid w:val="0099551B"/>
    <w:rsid w:val="00996BD2"/>
    <w:rsid w:val="00997BF1"/>
    <w:rsid w:val="009A089C"/>
    <w:rsid w:val="009A118E"/>
    <w:rsid w:val="009A1E78"/>
    <w:rsid w:val="009A21CD"/>
    <w:rsid w:val="009A278C"/>
    <w:rsid w:val="009A2BC2"/>
    <w:rsid w:val="009A42C1"/>
    <w:rsid w:val="009A5429"/>
    <w:rsid w:val="009A72AD"/>
    <w:rsid w:val="009B09E0"/>
    <w:rsid w:val="009B0BC5"/>
    <w:rsid w:val="009B0DB1"/>
    <w:rsid w:val="009B1247"/>
    <w:rsid w:val="009B5DD8"/>
    <w:rsid w:val="009B6029"/>
    <w:rsid w:val="009B6971"/>
    <w:rsid w:val="009C27F1"/>
    <w:rsid w:val="009C3152"/>
    <w:rsid w:val="009C3257"/>
    <w:rsid w:val="009C41C2"/>
    <w:rsid w:val="009C4CFA"/>
    <w:rsid w:val="009C5070"/>
    <w:rsid w:val="009C6CE4"/>
    <w:rsid w:val="009D112C"/>
    <w:rsid w:val="009D1385"/>
    <w:rsid w:val="009D465D"/>
    <w:rsid w:val="009D47FA"/>
    <w:rsid w:val="009D4C5B"/>
    <w:rsid w:val="009D50D2"/>
    <w:rsid w:val="009D5372"/>
    <w:rsid w:val="009D6BCA"/>
    <w:rsid w:val="009E0F62"/>
    <w:rsid w:val="009E4A58"/>
    <w:rsid w:val="009E5A2D"/>
    <w:rsid w:val="009E5AB2"/>
    <w:rsid w:val="009E6219"/>
    <w:rsid w:val="009F03B3"/>
    <w:rsid w:val="00A0096C"/>
    <w:rsid w:val="00A01757"/>
    <w:rsid w:val="00A028C0"/>
    <w:rsid w:val="00A02BAE"/>
    <w:rsid w:val="00A06194"/>
    <w:rsid w:val="00A06956"/>
    <w:rsid w:val="00A06A6B"/>
    <w:rsid w:val="00A07E47"/>
    <w:rsid w:val="00A107B3"/>
    <w:rsid w:val="00A129D0"/>
    <w:rsid w:val="00A12C33"/>
    <w:rsid w:val="00A138BA"/>
    <w:rsid w:val="00A14C8E"/>
    <w:rsid w:val="00A153D9"/>
    <w:rsid w:val="00A15F09"/>
    <w:rsid w:val="00A169B6"/>
    <w:rsid w:val="00A17BB9"/>
    <w:rsid w:val="00A2271D"/>
    <w:rsid w:val="00A237D5"/>
    <w:rsid w:val="00A26BFF"/>
    <w:rsid w:val="00A30EFC"/>
    <w:rsid w:val="00A31984"/>
    <w:rsid w:val="00A32D73"/>
    <w:rsid w:val="00A3367B"/>
    <w:rsid w:val="00A3597D"/>
    <w:rsid w:val="00A36D89"/>
    <w:rsid w:val="00A36DD1"/>
    <w:rsid w:val="00A4006C"/>
    <w:rsid w:val="00A40091"/>
    <w:rsid w:val="00A4030F"/>
    <w:rsid w:val="00A41C79"/>
    <w:rsid w:val="00A41CB5"/>
    <w:rsid w:val="00A42CDF"/>
    <w:rsid w:val="00A42D02"/>
    <w:rsid w:val="00A432C7"/>
    <w:rsid w:val="00A4452E"/>
    <w:rsid w:val="00A4472C"/>
    <w:rsid w:val="00A44E69"/>
    <w:rsid w:val="00A4661E"/>
    <w:rsid w:val="00A51806"/>
    <w:rsid w:val="00A55BD6"/>
    <w:rsid w:val="00A55D50"/>
    <w:rsid w:val="00A55E2E"/>
    <w:rsid w:val="00A57142"/>
    <w:rsid w:val="00A648CD"/>
    <w:rsid w:val="00A6537A"/>
    <w:rsid w:val="00A67866"/>
    <w:rsid w:val="00A70B07"/>
    <w:rsid w:val="00A723F8"/>
    <w:rsid w:val="00A72F31"/>
    <w:rsid w:val="00A73B57"/>
    <w:rsid w:val="00A77CCB"/>
    <w:rsid w:val="00A83BB6"/>
    <w:rsid w:val="00A83D8D"/>
    <w:rsid w:val="00A8417F"/>
    <w:rsid w:val="00A8446B"/>
    <w:rsid w:val="00A8473F"/>
    <w:rsid w:val="00A862D6"/>
    <w:rsid w:val="00A8715E"/>
    <w:rsid w:val="00A90492"/>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7A8D"/>
    <w:rsid w:val="00AE070A"/>
    <w:rsid w:val="00AE101C"/>
    <w:rsid w:val="00AE2A69"/>
    <w:rsid w:val="00AE37E5"/>
    <w:rsid w:val="00AE4B49"/>
    <w:rsid w:val="00AE5EB4"/>
    <w:rsid w:val="00AF0C18"/>
    <w:rsid w:val="00AF47C5"/>
    <w:rsid w:val="00AF5398"/>
    <w:rsid w:val="00B00862"/>
    <w:rsid w:val="00B01D78"/>
    <w:rsid w:val="00B049AF"/>
    <w:rsid w:val="00B07242"/>
    <w:rsid w:val="00B1000F"/>
    <w:rsid w:val="00B10534"/>
    <w:rsid w:val="00B113DB"/>
    <w:rsid w:val="00B11743"/>
    <w:rsid w:val="00B11D8A"/>
    <w:rsid w:val="00B12981"/>
    <w:rsid w:val="00B147DD"/>
    <w:rsid w:val="00B156FD"/>
    <w:rsid w:val="00B16390"/>
    <w:rsid w:val="00B168B8"/>
    <w:rsid w:val="00B21F61"/>
    <w:rsid w:val="00B261F1"/>
    <w:rsid w:val="00B265BC"/>
    <w:rsid w:val="00B31FB1"/>
    <w:rsid w:val="00B33952"/>
    <w:rsid w:val="00B33C5E"/>
    <w:rsid w:val="00B342F4"/>
    <w:rsid w:val="00B34369"/>
    <w:rsid w:val="00B34DC2"/>
    <w:rsid w:val="00B378E5"/>
    <w:rsid w:val="00B41219"/>
    <w:rsid w:val="00B4346D"/>
    <w:rsid w:val="00B440F4"/>
    <w:rsid w:val="00B447A5"/>
    <w:rsid w:val="00B4654C"/>
    <w:rsid w:val="00B47293"/>
    <w:rsid w:val="00B50E50"/>
    <w:rsid w:val="00B52120"/>
    <w:rsid w:val="00B528E7"/>
    <w:rsid w:val="00B54ABC"/>
    <w:rsid w:val="00B5643C"/>
    <w:rsid w:val="00B56FBE"/>
    <w:rsid w:val="00B60ACF"/>
    <w:rsid w:val="00B60F73"/>
    <w:rsid w:val="00B62B58"/>
    <w:rsid w:val="00B65149"/>
    <w:rsid w:val="00B66567"/>
    <w:rsid w:val="00B66F52"/>
    <w:rsid w:val="00B66FE5"/>
    <w:rsid w:val="00B67F3D"/>
    <w:rsid w:val="00B72880"/>
    <w:rsid w:val="00B758BF"/>
    <w:rsid w:val="00B77EC8"/>
    <w:rsid w:val="00B816AA"/>
    <w:rsid w:val="00B827A6"/>
    <w:rsid w:val="00B831CE"/>
    <w:rsid w:val="00B86677"/>
    <w:rsid w:val="00B87131"/>
    <w:rsid w:val="00B939B1"/>
    <w:rsid w:val="00B96D40"/>
    <w:rsid w:val="00B97386"/>
    <w:rsid w:val="00BA263B"/>
    <w:rsid w:val="00BA42B2"/>
    <w:rsid w:val="00BA58D4"/>
    <w:rsid w:val="00BA5B9E"/>
    <w:rsid w:val="00BA7C9A"/>
    <w:rsid w:val="00BB03C2"/>
    <w:rsid w:val="00BB269D"/>
    <w:rsid w:val="00BB3E8D"/>
    <w:rsid w:val="00BB5F8F"/>
    <w:rsid w:val="00BB657A"/>
    <w:rsid w:val="00BC1A4E"/>
    <w:rsid w:val="00BC2DAA"/>
    <w:rsid w:val="00BC3250"/>
    <w:rsid w:val="00BC5DC7"/>
    <w:rsid w:val="00BC6B8B"/>
    <w:rsid w:val="00BC73D8"/>
    <w:rsid w:val="00BD52D7"/>
    <w:rsid w:val="00BD5AD2"/>
    <w:rsid w:val="00BE22F3"/>
    <w:rsid w:val="00BE5B4E"/>
    <w:rsid w:val="00BE5B52"/>
    <w:rsid w:val="00BE7B8D"/>
    <w:rsid w:val="00BF0993"/>
    <w:rsid w:val="00BF10A9"/>
    <w:rsid w:val="00BF1703"/>
    <w:rsid w:val="00BF231C"/>
    <w:rsid w:val="00BF2F53"/>
    <w:rsid w:val="00BF51E5"/>
    <w:rsid w:val="00BF74A6"/>
    <w:rsid w:val="00C013AD"/>
    <w:rsid w:val="00C04904"/>
    <w:rsid w:val="00C056B3"/>
    <w:rsid w:val="00C103E5"/>
    <w:rsid w:val="00C13319"/>
    <w:rsid w:val="00C13EE9"/>
    <w:rsid w:val="00C21540"/>
    <w:rsid w:val="00C21906"/>
    <w:rsid w:val="00C21BFA"/>
    <w:rsid w:val="00C22045"/>
    <w:rsid w:val="00C222D5"/>
    <w:rsid w:val="00C24C8D"/>
    <w:rsid w:val="00C25FE2"/>
    <w:rsid w:val="00C26B53"/>
    <w:rsid w:val="00C279B2"/>
    <w:rsid w:val="00C33E50"/>
    <w:rsid w:val="00C349CD"/>
    <w:rsid w:val="00C34C20"/>
    <w:rsid w:val="00C35A3E"/>
    <w:rsid w:val="00C42130"/>
    <w:rsid w:val="00C423A4"/>
    <w:rsid w:val="00C423E3"/>
    <w:rsid w:val="00C44BF5"/>
    <w:rsid w:val="00C47F81"/>
    <w:rsid w:val="00C51CEB"/>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6AE"/>
    <w:rsid w:val="00CA375D"/>
    <w:rsid w:val="00CA662A"/>
    <w:rsid w:val="00CA7AFD"/>
    <w:rsid w:val="00CA7C3C"/>
    <w:rsid w:val="00CB0189"/>
    <w:rsid w:val="00CB0BA2"/>
    <w:rsid w:val="00CB1A42"/>
    <w:rsid w:val="00CB1B0C"/>
    <w:rsid w:val="00CB25FE"/>
    <w:rsid w:val="00CB2C0B"/>
    <w:rsid w:val="00CB517D"/>
    <w:rsid w:val="00CC038D"/>
    <w:rsid w:val="00CC08DB"/>
    <w:rsid w:val="00CC3822"/>
    <w:rsid w:val="00CC39FF"/>
    <w:rsid w:val="00CC3C2F"/>
    <w:rsid w:val="00CC4AC8"/>
    <w:rsid w:val="00CC5233"/>
    <w:rsid w:val="00CC5DE6"/>
    <w:rsid w:val="00CC664B"/>
    <w:rsid w:val="00CC6E4E"/>
    <w:rsid w:val="00CC6FE8"/>
    <w:rsid w:val="00CC7202"/>
    <w:rsid w:val="00CD2808"/>
    <w:rsid w:val="00CD28BF"/>
    <w:rsid w:val="00CD4092"/>
    <w:rsid w:val="00CD4A20"/>
    <w:rsid w:val="00CD50A1"/>
    <w:rsid w:val="00CD519E"/>
    <w:rsid w:val="00CD6F2D"/>
    <w:rsid w:val="00CE0C4F"/>
    <w:rsid w:val="00CE30EA"/>
    <w:rsid w:val="00CE393D"/>
    <w:rsid w:val="00CE44D1"/>
    <w:rsid w:val="00CE51A0"/>
    <w:rsid w:val="00CF048A"/>
    <w:rsid w:val="00CF155A"/>
    <w:rsid w:val="00CF2947"/>
    <w:rsid w:val="00CF686F"/>
    <w:rsid w:val="00CF6E60"/>
    <w:rsid w:val="00CF7938"/>
    <w:rsid w:val="00CF7BCA"/>
    <w:rsid w:val="00D008FD"/>
    <w:rsid w:val="00D013D1"/>
    <w:rsid w:val="00D0321C"/>
    <w:rsid w:val="00D035EC"/>
    <w:rsid w:val="00D06AB1"/>
    <w:rsid w:val="00D06FC1"/>
    <w:rsid w:val="00D072ED"/>
    <w:rsid w:val="00D07A16"/>
    <w:rsid w:val="00D1067E"/>
    <w:rsid w:val="00D10F50"/>
    <w:rsid w:val="00D11272"/>
    <w:rsid w:val="00D126F5"/>
    <w:rsid w:val="00D1489E"/>
    <w:rsid w:val="00D14C0F"/>
    <w:rsid w:val="00D20737"/>
    <w:rsid w:val="00D21E81"/>
    <w:rsid w:val="00D223DE"/>
    <w:rsid w:val="00D25E37"/>
    <w:rsid w:val="00D2661A"/>
    <w:rsid w:val="00D27582"/>
    <w:rsid w:val="00D27EC4"/>
    <w:rsid w:val="00D32719"/>
    <w:rsid w:val="00D33333"/>
    <w:rsid w:val="00D352A2"/>
    <w:rsid w:val="00D379E0"/>
    <w:rsid w:val="00D4038A"/>
    <w:rsid w:val="00D41575"/>
    <w:rsid w:val="00D4162B"/>
    <w:rsid w:val="00D4514F"/>
    <w:rsid w:val="00D451E2"/>
    <w:rsid w:val="00D45E89"/>
    <w:rsid w:val="00D45E8D"/>
    <w:rsid w:val="00D4658F"/>
    <w:rsid w:val="00D466AE"/>
    <w:rsid w:val="00D4734F"/>
    <w:rsid w:val="00D51BF3"/>
    <w:rsid w:val="00D5266B"/>
    <w:rsid w:val="00D66846"/>
    <w:rsid w:val="00D675FB"/>
    <w:rsid w:val="00D71F25"/>
    <w:rsid w:val="00D72A9C"/>
    <w:rsid w:val="00D77031"/>
    <w:rsid w:val="00D82E6A"/>
    <w:rsid w:val="00D84941"/>
    <w:rsid w:val="00D84FA1"/>
    <w:rsid w:val="00D851F0"/>
    <w:rsid w:val="00D86DB7"/>
    <w:rsid w:val="00D87BF5"/>
    <w:rsid w:val="00D901EA"/>
    <w:rsid w:val="00D90721"/>
    <w:rsid w:val="00D926D0"/>
    <w:rsid w:val="00D93030"/>
    <w:rsid w:val="00D95073"/>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090A"/>
    <w:rsid w:val="00DC3067"/>
    <w:rsid w:val="00DC370B"/>
    <w:rsid w:val="00DC5B90"/>
    <w:rsid w:val="00DD00FF"/>
    <w:rsid w:val="00DD02E0"/>
    <w:rsid w:val="00DD0619"/>
    <w:rsid w:val="00DD07FB"/>
    <w:rsid w:val="00DD25C6"/>
    <w:rsid w:val="00DD4FE5"/>
    <w:rsid w:val="00DD54B0"/>
    <w:rsid w:val="00DD57EE"/>
    <w:rsid w:val="00DD599F"/>
    <w:rsid w:val="00DD6BCC"/>
    <w:rsid w:val="00DE0A4B"/>
    <w:rsid w:val="00DE2410"/>
    <w:rsid w:val="00DE2939"/>
    <w:rsid w:val="00DE6E81"/>
    <w:rsid w:val="00DE703F"/>
    <w:rsid w:val="00DE7595"/>
    <w:rsid w:val="00DF153F"/>
    <w:rsid w:val="00DF1961"/>
    <w:rsid w:val="00DF44DE"/>
    <w:rsid w:val="00E01138"/>
    <w:rsid w:val="00E02DFB"/>
    <w:rsid w:val="00E030F9"/>
    <w:rsid w:val="00E0311A"/>
    <w:rsid w:val="00E03138"/>
    <w:rsid w:val="00E0425D"/>
    <w:rsid w:val="00E06404"/>
    <w:rsid w:val="00E072CD"/>
    <w:rsid w:val="00E11A85"/>
    <w:rsid w:val="00E12495"/>
    <w:rsid w:val="00E15CCD"/>
    <w:rsid w:val="00E202EF"/>
    <w:rsid w:val="00E210B5"/>
    <w:rsid w:val="00E21A7D"/>
    <w:rsid w:val="00E2552F"/>
    <w:rsid w:val="00E3137A"/>
    <w:rsid w:val="00E32CCF"/>
    <w:rsid w:val="00E34A98"/>
    <w:rsid w:val="00E35D1E"/>
    <w:rsid w:val="00E364F9"/>
    <w:rsid w:val="00E365FA"/>
    <w:rsid w:val="00E36789"/>
    <w:rsid w:val="00E36FC7"/>
    <w:rsid w:val="00E40BDF"/>
    <w:rsid w:val="00E4351A"/>
    <w:rsid w:val="00E44A83"/>
    <w:rsid w:val="00E4567D"/>
    <w:rsid w:val="00E502C1"/>
    <w:rsid w:val="00E502DD"/>
    <w:rsid w:val="00E50D3A"/>
    <w:rsid w:val="00E51387"/>
    <w:rsid w:val="00E5170B"/>
    <w:rsid w:val="00E51E68"/>
    <w:rsid w:val="00E5237D"/>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29A9"/>
    <w:rsid w:val="00E831C1"/>
    <w:rsid w:val="00E846C8"/>
    <w:rsid w:val="00E84957"/>
    <w:rsid w:val="00E84A55"/>
    <w:rsid w:val="00E85BFF"/>
    <w:rsid w:val="00E90391"/>
    <w:rsid w:val="00E906C2"/>
    <w:rsid w:val="00E91900"/>
    <w:rsid w:val="00E9311F"/>
    <w:rsid w:val="00E934D1"/>
    <w:rsid w:val="00E94AF0"/>
    <w:rsid w:val="00E95D13"/>
    <w:rsid w:val="00E95DD3"/>
    <w:rsid w:val="00E969D5"/>
    <w:rsid w:val="00EA1784"/>
    <w:rsid w:val="00EA2436"/>
    <w:rsid w:val="00EA366F"/>
    <w:rsid w:val="00EA58D1"/>
    <w:rsid w:val="00EA61BC"/>
    <w:rsid w:val="00EA681A"/>
    <w:rsid w:val="00EA735B"/>
    <w:rsid w:val="00EB1E69"/>
    <w:rsid w:val="00EB2086"/>
    <w:rsid w:val="00EB31ED"/>
    <w:rsid w:val="00EB5EDF"/>
    <w:rsid w:val="00EB60FE"/>
    <w:rsid w:val="00EB74DB"/>
    <w:rsid w:val="00EC5359"/>
    <w:rsid w:val="00EC562A"/>
    <w:rsid w:val="00ED067A"/>
    <w:rsid w:val="00ED1478"/>
    <w:rsid w:val="00ED2B50"/>
    <w:rsid w:val="00EE0350"/>
    <w:rsid w:val="00EE0719"/>
    <w:rsid w:val="00EE0E80"/>
    <w:rsid w:val="00EE613F"/>
    <w:rsid w:val="00EE6C8C"/>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BAB"/>
    <w:rsid w:val="00F16F00"/>
    <w:rsid w:val="00F17160"/>
    <w:rsid w:val="00F25BB6"/>
    <w:rsid w:val="00F26B7E"/>
    <w:rsid w:val="00F27A3B"/>
    <w:rsid w:val="00F33817"/>
    <w:rsid w:val="00F40EFC"/>
    <w:rsid w:val="00F420D5"/>
    <w:rsid w:val="00F451EA"/>
    <w:rsid w:val="00F45447"/>
    <w:rsid w:val="00F456C6"/>
    <w:rsid w:val="00F4577B"/>
    <w:rsid w:val="00F46496"/>
    <w:rsid w:val="00F474D0"/>
    <w:rsid w:val="00F50179"/>
    <w:rsid w:val="00F515EE"/>
    <w:rsid w:val="00F56511"/>
    <w:rsid w:val="00F57315"/>
    <w:rsid w:val="00F6194E"/>
    <w:rsid w:val="00F623AC"/>
    <w:rsid w:val="00F6412A"/>
    <w:rsid w:val="00F648DC"/>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6FAC"/>
    <w:rsid w:val="00F97C99"/>
    <w:rsid w:val="00FA0C31"/>
    <w:rsid w:val="00FA472E"/>
    <w:rsid w:val="00FA662D"/>
    <w:rsid w:val="00FA73B1"/>
    <w:rsid w:val="00FB0CB9"/>
    <w:rsid w:val="00FB231D"/>
    <w:rsid w:val="00FB2A8E"/>
    <w:rsid w:val="00FB2AB8"/>
    <w:rsid w:val="00FB45F1"/>
    <w:rsid w:val="00FB4A72"/>
    <w:rsid w:val="00FB54E8"/>
    <w:rsid w:val="00FB7054"/>
    <w:rsid w:val="00FC17B7"/>
    <w:rsid w:val="00FC2CB7"/>
    <w:rsid w:val="00FC38A6"/>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List 5"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0A46B7"/>
    <w:pPr>
      <w:widowControl w:val="0"/>
      <w:adjustRightInd w:val="0"/>
      <w:spacing w:line="400" w:lineRule="exact"/>
      <w:jc w:val="both"/>
    </w:pPr>
    <w:rPr>
      <w:kern w:val="2"/>
      <w:sz w:val="21"/>
      <w:szCs w:val="21"/>
    </w:rPr>
  </w:style>
  <w:style w:type="paragraph" w:styleId="1">
    <w:name w:val="heading 1"/>
    <w:basedOn w:val="afff5"/>
    <w:next w:val="afff5"/>
    <w:link w:val="1Char"/>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D4734F"/>
    <w:pPr>
      <w:keepNext/>
      <w:keepLines/>
      <w:spacing w:before="260" w:after="260" w:line="416" w:lineRule="auto"/>
      <w:outlineLvl w:val="2"/>
    </w:pPr>
    <w:rPr>
      <w:b/>
      <w:bCs/>
      <w:sz w:val="32"/>
      <w:szCs w:val="32"/>
    </w:rPr>
  </w:style>
  <w:style w:type="paragraph" w:styleId="4">
    <w:name w:val="heading 4"/>
    <w:basedOn w:val="afff5"/>
    <w:next w:val="afff5"/>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D4734F"/>
    <w:pPr>
      <w:keepNext/>
      <w:keepLines/>
      <w:adjustRightInd/>
      <w:spacing w:before="240" w:after="64" w:line="320" w:lineRule="auto"/>
      <w:outlineLvl w:val="6"/>
    </w:pPr>
    <w:rPr>
      <w:b/>
      <w:bCs/>
      <w:sz w:val="24"/>
      <w:szCs w:val="24"/>
    </w:rPr>
  </w:style>
  <w:style w:type="paragraph" w:styleId="80">
    <w:name w:val="heading 8"/>
    <w:basedOn w:val="afff5"/>
    <w:next w:val="afff5"/>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0"/>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9">
    <w:name w:val="header"/>
    <w:basedOn w:val="afff5"/>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D86DB7"/>
    <w:rPr>
      <w:rFonts w:ascii="Times New Roman" w:eastAsia="宋体" w:hAnsi="Times New Roman" w:cs="Times New Roman"/>
      <w:sz w:val="18"/>
      <w:szCs w:val="18"/>
    </w:rPr>
  </w:style>
  <w:style w:type="paragraph" w:styleId="afffa">
    <w:name w:val="footer"/>
    <w:basedOn w:val="afff5"/>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D86DB7"/>
    <w:rPr>
      <w:rFonts w:ascii="宋体" w:eastAsia="宋体" w:hAnsi="Times New Roman" w:cs="Times New Roman"/>
      <w:sz w:val="18"/>
      <w:szCs w:val="18"/>
    </w:rPr>
  </w:style>
  <w:style w:type="paragraph" w:styleId="afffb">
    <w:name w:val="Balloon Text"/>
    <w:basedOn w:val="afff5"/>
    <w:link w:val="Char1"/>
    <w:uiPriority w:val="99"/>
    <w:semiHidden/>
    <w:unhideWhenUsed/>
    <w:rsid w:val="00153C7E"/>
    <w:rPr>
      <w:sz w:val="18"/>
      <w:szCs w:val="18"/>
    </w:rPr>
  </w:style>
  <w:style w:type="character" w:customStyle="1" w:styleId="Char1">
    <w:name w:val="批注框文本 Char"/>
    <w:link w:val="afffb"/>
    <w:uiPriority w:val="99"/>
    <w:semiHidden/>
    <w:rsid w:val="00153C7E"/>
    <w:rPr>
      <w:sz w:val="18"/>
      <w:szCs w:val="18"/>
    </w:rPr>
  </w:style>
  <w:style w:type="paragraph" w:styleId="afffc">
    <w:name w:val="Quote"/>
    <w:basedOn w:val="afff5"/>
    <w:next w:val="afff5"/>
    <w:link w:val="Char2"/>
    <w:uiPriority w:val="29"/>
    <w:qFormat/>
    <w:rsid w:val="00D4734F"/>
    <w:rPr>
      <w:i/>
      <w:iCs/>
      <w:color w:val="000000"/>
    </w:rPr>
  </w:style>
  <w:style w:type="character" w:customStyle="1" w:styleId="Char2">
    <w:name w:val="引用 Char"/>
    <w:link w:val="afffc"/>
    <w:uiPriority w:val="29"/>
    <w:rsid w:val="00D4734F"/>
    <w:rPr>
      <w:i/>
      <w:iCs/>
      <w:color w:val="000000"/>
    </w:rPr>
  </w:style>
  <w:style w:type="character" w:styleId="afffd">
    <w:name w:val="Strong"/>
    <w:uiPriority w:val="22"/>
    <w:qFormat/>
    <w:rsid w:val="00D4734F"/>
    <w:rPr>
      <w:b/>
      <w:bCs/>
    </w:rPr>
  </w:style>
  <w:style w:type="character" w:styleId="afffe">
    <w:name w:val="Emphasis"/>
    <w:uiPriority w:val="20"/>
    <w:qFormat/>
    <w:rsid w:val="00D4734F"/>
    <w:rPr>
      <w:i/>
      <w:iCs/>
    </w:rPr>
  </w:style>
  <w:style w:type="paragraph" w:styleId="affff">
    <w:name w:val="Title"/>
    <w:basedOn w:val="afff5"/>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
    <w:rsid w:val="00D4734F"/>
    <w:rPr>
      <w:rFonts w:ascii="Arial" w:eastAsia="宋体" w:hAnsi="Arial" w:cs="Arial"/>
      <w:b/>
      <w:bCs/>
      <w:sz w:val="32"/>
      <w:szCs w:val="32"/>
    </w:rPr>
  </w:style>
  <w:style w:type="paragraph" w:customStyle="1" w:styleId="affff0">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562308"/>
    <w:pPr>
      <w:ind w:left="198"/>
    </w:pPr>
    <w:rPr>
      <w:rFonts w:ascii="宋体" w:hAnsi="Times New Roman"/>
      <w:sz w:val="18"/>
    </w:rPr>
  </w:style>
  <w:style w:type="paragraph" w:customStyle="1" w:styleId="affff3">
    <w:name w:val="标准文件_页脚奇数页"/>
    <w:rsid w:val="00C94DF2"/>
    <w:pPr>
      <w:ind w:right="227"/>
      <w:jc w:val="right"/>
    </w:pPr>
    <w:rPr>
      <w:rFonts w:ascii="宋体" w:hAnsi="Times New Roman"/>
      <w:sz w:val="18"/>
    </w:rPr>
  </w:style>
  <w:style w:type="paragraph" w:customStyle="1" w:styleId="affff4">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5">
    <w:name w:val="标准文件_标准正文"/>
    <w:basedOn w:val="afff5"/>
    <w:next w:val="affff6"/>
    <w:rsid w:val="00071CC0"/>
    <w:pPr>
      <w:snapToGrid w:val="0"/>
      <w:ind w:firstLineChars="200" w:firstLine="200"/>
    </w:pPr>
    <w:rPr>
      <w:kern w:val="0"/>
    </w:rPr>
  </w:style>
  <w:style w:type="paragraph" w:customStyle="1" w:styleId="affff7">
    <w:name w:val="标准文件_版本"/>
    <w:basedOn w:val="affff5"/>
    <w:rsid w:val="00D4734F"/>
    <w:pPr>
      <w:adjustRightInd/>
      <w:snapToGrid/>
      <w:ind w:firstLineChars="0" w:firstLine="0"/>
    </w:pPr>
    <w:rPr>
      <w:rFonts w:ascii="宋体" w:hAnsi="宋体"/>
      <w:kern w:val="2"/>
    </w:rPr>
  </w:style>
  <w:style w:type="paragraph" w:customStyle="1" w:styleId="affff8">
    <w:name w:val="标准文件_标准部门"/>
    <w:basedOn w:val="afff5"/>
    <w:rsid w:val="00D4734F"/>
    <w:pPr>
      <w:jc w:val="center"/>
    </w:pPr>
    <w:rPr>
      <w:rFonts w:ascii="黑体" w:eastAsia="黑体"/>
      <w:kern w:val="0"/>
      <w:sz w:val="44"/>
    </w:rPr>
  </w:style>
  <w:style w:type="paragraph" w:customStyle="1" w:styleId="affff9">
    <w:name w:val="标准文件_标准代替"/>
    <w:basedOn w:val="afff5"/>
    <w:next w:val="afff5"/>
    <w:rsid w:val="00D4734F"/>
    <w:pPr>
      <w:spacing w:line="310" w:lineRule="exact"/>
      <w:jc w:val="right"/>
    </w:pPr>
    <w:rPr>
      <w:rFonts w:ascii="宋体" w:hAnsi="宋体"/>
      <w:kern w:val="0"/>
    </w:rPr>
  </w:style>
  <w:style w:type="paragraph" w:customStyle="1" w:styleId="affffa">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D4734F"/>
    <w:pPr>
      <w:jc w:val="left"/>
    </w:pPr>
  </w:style>
  <w:style w:type="paragraph" w:customStyle="1" w:styleId="affffd">
    <w:name w:val="标准文件_参考文献标题"/>
    <w:basedOn w:val="afff5"/>
    <w:next w:val="afff5"/>
    <w:rsid w:val="003E1C53"/>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6">
    <w:name w:val="标准文件_段"/>
    <w:link w:val="Char4"/>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55013B"/>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D4734F"/>
    <w:rPr>
      <w:rFonts w:ascii="黑体" w:eastAsia="黑体"/>
      <w:spacing w:val="0"/>
      <w:w w:val="100"/>
      <w:position w:val="3"/>
      <w:sz w:val="28"/>
    </w:rPr>
  </w:style>
  <w:style w:type="paragraph" w:customStyle="1" w:styleId="ad">
    <w:name w:val="标准文件_方框数字列项"/>
    <w:basedOn w:val="affff6"/>
    <w:rsid w:val="00E90391"/>
    <w:pPr>
      <w:numPr>
        <w:numId w:val="3"/>
      </w:numPr>
      <w:ind w:firstLineChars="0" w:firstLine="0"/>
    </w:pPr>
  </w:style>
  <w:style w:type="paragraph" w:customStyle="1" w:styleId="afffff">
    <w:name w:val="标准文件_封面标准编号"/>
    <w:basedOn w:val="afff5"/>
    <w:next w:val="affff9"/>
    <w:rsid w:val="00D4734F"/>
    <w:pPr>
      <w:spacing w:line="310" w:lineRule="exact"/>
      <w:jc w:val="right"/>
    </w:pPr>
    <w:rPr>
      <w:rFonts w:ascii="黑体" w:eastAsia="黑体"/>
      <w:kern w:val="0"/>
      <w:sz w:val="28"/>
    </w:rPr>
  </w:style>
  <w:style w:type="paragraph" w:customStyle="1" w:styleId="afffff0">
    <w:name w:val="标准文件_封面标准分类号"/>
    <w:basedOn w:val="afff5"/>
    <w:rsid w:val="00D4734F"/>
    <w:rPr>
      <w:rFonts w:ascii="黑体" w:eastAsia="黑体"/>
      <w:b/>
      <w:kern w:val="0"/>
      <w:sz w:val="28"/>
    </w:rPr>
  </w:style>
  <w:style w:type="paragraph" w:customStyle="1" w:styleId="afffff1">
    <w:name w:val="标准文件_封面标准名称"/>
    <w:basedOn w:val="afff5"/>
    <w:rsid w:val="00D4734F"/>
    <w:pPr>
      <w:spacing w:line="240" w:lineRule="auto"/>
      <w:jc w:val="center"/>
    </w:pPr>
    <w:rPr>
      <w:rFonts w:ascii="黑体" w:eastAsia="黑体"/>
      <w:kern w:val="0"/>
      <w:sz w:val="52"/>
    </w:rPr>
  </w:style>
  <w:style w:type="paragraph" w:customStyle="1" w:styleId="afffff2">
    <w:name w:val="标准文件_封面标准英文名称"/>
    <w:basedOn w:val="afff5"/>
    <w:rsid w:val="00D4734F"/>
    <w:pPr>
      <w:spacing w:line="240" w:lineRule="auto"/>
      <w:jc w:val="center"/>
    </w:pPr>
    <w:rPr>
      <w:rFonts w:ascii="黑体" w:eastAsia="黑体"/>
      <w:b/>
      <w:sz w:val="28"/>
    </w:rPr>
  </w:style>
  <w:style w:type="paragraph" w:customStyle="1" w:styleId="afffff3">
    <w:name w:val="标准文件_封面发布日期"/>
    <w:basedOn w:val="afff5"/>
    <w:rsid w:val="00D4734F"/>
    <w:pPr>
      <w:spacing w:line="310" w:lineRule="exact"/>
    </w:pPr>
    <w:rPr>
      <w:rFonts w:ascii="黑体" w:eastAsia="黑体"/>
      <w:kern w:val="0"/>
      <w:sz w:val="28"/>
    </w:rPr>
  </w:style>
  <w:style w:type="paragraph" w:customStyle="1" w:styleId="afffff4">
    <w:name w:val="标准文件_封面密级"/>
    <w:basedOn w:val="afff5"/>
    <w:rsid w:val="00D4734F"/>
    <w:rPr>
      <w:rFonts w:eastAsia="黑体"/>
      <w:sz w:val="32"/>
    </w:rPr>
  </w:style>
  <w:style w:type="paragraph" w:customStyle="1" w:styleId="afffff5">
    <w:name w:val="标准文件_封面实施日期"/>
    <w:basedOn w:val="afff5"/>
    <w:rsid w:val="00D4734F"/>
    <w:pPr>
      <w:spacing w:line="310" w:lineRule="exact"/>
      <w:jc w:val="right"/>
    </w:pPr>
    <w:rPr>
      <w:rFonts w:ascii="黑体" w:eastAsia="黑体"/>
      <w:sz w:val="28"/>
    </w:rPr>
  </w:style>
  <w:style w:type="paragraph" w:customStyle="1" w:styleId="afffff6">
    <w:name w:val="标准文件_封面抬头"/>
    <w:basedOn w:val="affff6"/>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165434"/>
    <w:pPr>
      <w:numPr>
        <w:numId w:val="5"/>
      </w:numPr>
      <w:shd w:val="clear" w:color="FFFFFF" w:fill="FFFFFF"/>
      <w:tabs>
        <w:tab w:val="left" w:pos="6406"/>
      </w:tabs>
      <w:spacing w:beforeLines="25" w:before="25" w:afterLines="50" w:after="50"/>
      <w:jc w:val="center"/>
      <w:outlineLvl w:val="0"/>
    </w:pPr>
    <w:rPr>
      <w:rFonts w:ascii="黑体" w:eastAsia="黑体" w:hAnsi="Times New Roman"/>
      <w:noProof/>
      <w:sz w:val="21"/>
    </w:rPr>
  </w:style>
  <w:style w:type="paragraph" w:customStyle="1" w:styleId="aff">
    <w:name w:val="标准文件_附录表标题"/>
    <w:next w:val="affff6"/>
    <w:rsid w:val="00B12981"/>
    <w:pPr>
      <w:numPr>
        <w:ilvl w:val="1"/>
        <w:numId w:val="30"/>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6"/>
    <w:rsid w:val="002A5977"/>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2A5977"/>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B12981"/>
    <w:pPr>
      <w:numPr>
        <w:ilvl w:val="1"/>
        <w:numId w:val="18"/>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6"/>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D4734F"/>
    <w:pPr>
      <w:numPr>
        <w:numId w:val="4"/>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D4734F"/>
    <w:pPr>
      <w:spacing w:after="120"/>
    </w:pPr>
  </w:style>
  <w:style w:type="character" w:customStyle="1" w:styleId="Char5">
    <w:name w:val="正文文本 Char"/>
    <w:link w:val="afffff8"/>
    <w:rsid w:val="00D4734F"/>
    <w:rPr>
      <w:rFonts w:ascii="Times New Roman" w:eastAsia="宋体" w:hAnsi="Times New Roman" w:cs="Times New Roman"/>
      <w:szCs w:val="20"/>
    </w:rPr>
  </w:style>
  <w:style w:type="paragraph" w:customStyle="1" w:styleId="afffff9">
    <w:name w:val="标准文件_附录章标题"/>
    <w:next w:val="affff6"/>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D4734F"/>
    <w:pPr>
      <w:ind w:leftChars="200" w:left="488" w:hangingChars="290" w:hanging="289"/>
    </w:pPr>
  </w:style>
  <w:style w:type="paragraph" w:customStyle="1" w:styleId="a6">
    <w:name w:val="标准文件_前言、引言标题"/>
    <w:next w:val="afff5"/>
    <w:rsid w:val="00C55D03"/>
    <w:pPr>
      <w:numPr>
        <w:numId w:val="31"/>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b">
    <w:name w:val="标准文件_目次、标准名称标题"/>
    <w:basedOn w:val="a6"/>
    <w:next w:val="affff6"/>
    <w:rsid w:val="00C643F9"/>
    <w:pPr>
      <w:spacing w:line="460" w:lineRule="exact"/>
    </w:pPr>
  </w:style>
  <w:style w:type="paragraph" w:customStyle="1" w:styleId="afffffc">
    <w:name w:val="标准文件_目录标题"/>
    <w:basedOn w:val="afff5"/>
    <w:rsid w:val="00615A9D"/>
    <w:pPr>
      <w:spacing w:afterLines="150" w:after="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6"/>
    <w:rsid w:val="0055013B"/>
    <w:pPr>
      <w:widowControl/>
      <w:numPr>
        <w:ilvl w:val="4"/>
      </w:numPr>
      <w:outlineLvl w:val="3"/>
    </w:pPr>
  </w:style>
  <w:style w:type="character" w:styleId="afffffd">
    <w:name w:val="Subtle Reference"/>
    <w:uiPriority w:val="31"/>
    <w:qFormat/>
    <w:rsid w:val="001F69B4"/>
    <w:rPr>
      <w:smallCaps/>
      <w:color w:val="C0504D"/>
      <w:u w:val="single"/>
    </w:rPr>
  </w:style>
  <w:style w:type="paragraph" w:customStyle="1" w:styleId="afffffe">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19"/>
      </w:numPr>
      <w:jc w:val="both"/>
    </w:pPr>
    <w:rPr>
      <w:rFonts w:ascii="宋体" w:hAnsi="宋体"/>
      <w:sz w:val="21"/>
    </w:rPr>
  </w:style>
  <w:style w:type="paragraph" w:customStyle="1" w:styleId="afff0">
    <w:name w:val="标准文件_四级条标题"/>
    <w:next w:val="affff6"/>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D4734F"/>
    <w:rPr>
      <w:rFonts w:ascii="宋体" w:eastAsia="宋体" w:hAnsi="Times New Roman" w:cs="Times New Roman"/>
      <w:sz w:val="18"/>
      <w:szCs w:val="18"/>
    </w:rPr>
  </w:style>
  <w:style w:type="paragraph" w:customStyle="1" w:styleId="affffff0">
    <w:name w:val="标准文件_条文脚注"/>
    <w:basedOn w:val="affffff"/>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6381A"/>
    <w:pPr>
      <w:numPr>
        <w:numId w:val="21"/>
      </w:numPr>
      <w:spacing w:line="240" w:lineRule="auto"/>
      <w:jc w:val="left"/>
    </w:pPr>
    <w:rPr>
      <w:rFonts w:ascii="宋体" w:hAnsi="宋体"/>
      <w:sz w:val="18"/>
    </w:rPr>
  </w:style>
  <w:style w:type="character" w:styleId="affffff1">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2">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6"/>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55013B"/>
    <w:pPr>
      <w:numPr>
        <w:ilvl w:val="2"/>
      </w:numPr>
      <w:spacing w:beforeLines="50" w:before="50" w:afterLines="50" w:after="50"/>
      <w:outlineLvl w:val="1"/>
    </w:pPr>
  </w:style>
  <w:style w:type="paragraph" w:customStyle="1" w:styleId="affffff3">
    <w:name w:val="标准文件_一致程度"/>
    <w:basedOn w:val="afff5"/>
    <w:rsid w:val="00D4734F"/>
    <w:pPr>
      <w:spacing w:line="440" w:lineRule="exact"/>
      <w:jc w:val="center"/>
    </w:pPr>
    <w:rPr>
      <w:sz w:val="28"/>
    </w:rPr>
  </w:style>
  <w:style w:type="paragraph" w:customStyle="1" w:styleId="affffff4">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200333"/>
    <w:pPr>
      <w:numPr>
        <w:ilvl w:val="1"/>
        <w:numId w:val="22"/>
      </w:numPr>
      <w:jc w:val="both"/>
    </w:pPr>
    <w:rPr>
      <w:rFonts w:ascii="宋体" w:hAnsi="Times New Roman"/>
      <w:sz w:val="21"/>
    </w:rPr>
  </w:style>
  <w:style w:type="paragraph" w:customStyle="1" w:styleId="af">
    <w:name w:val="标准文件_英文注："/>
    <w:basedOn w:val="afff5"/>
    <w:next w:val="affff6"/>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70CDC"/>
    <w:pPr>
      <w:numPr>
        <w:numId w:val="11"/>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D4734F"/>
    <w:pPr>
      <w:numPr>
        <w:numId w:val="12"/>
      </w:numPr>
      <w:jc w:val="center"/>
    </w:pPr>
    <w:rPr>
      <w:rFonts w:ascii="黑体" w:eastAsia="黑体" w:hAnsi="Times New Roman"/>
      <w:sz w:val="21"/>
    </w:rPr>
  </w:style>
  <w:style w:type="paragraph" w:customStyle="1" w:styleId="afb">
    <w:name w:val="标准文件_正文英文图标题"/>
    <w:next w:val="affff6"/>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2"/>
      </w:numPr>
    </w:pPr>
    <w:rPr>
      <w:rFonts w:ascii="宋体" w:hAnsi="Times New Roman"/>
      <w:sz w:val="21"/>
    </w:rPr>
  </w:style>
  <w:style w:type="character" w:styleId="affffff7">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8">
    <w:name w:val="发布部门"/>
    <w:next w:val="affff6"/>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D4734F"/>
    <w:pPr>
      <w:spacing w:before="180" w:line="180" w:lineRule="exact"/>
      <w:jc w:val="center"/>
    </w:pPr>
    <w:rPr>
      <w:rFonts w:ascii="宋体" w:hAnsi="Times New Roman"/>
      <w:sz w:val="21"/>
    </w:rPr>
  </w:style>
  <w:style w:type="paragraph" w:customStyle="1" w:styleId="affffffd">
    <w:name w:val="封面标准文稿类别"/>
    <w:rsid w:val="00D4734F"/>
    <w:pPr>
      <w:spacing w:before="440" w:line="400" w:lineRule="exact"/>
      <w:jc w:val="center"/>
    </w:pPr>
    <w:rPr>
      <w:rFonts w:ascii="宋体" w:hAnsi="Times New Roman"/>
      <w:sz w:val="24"/>
    </w:rPr>
  </w:style>
  <w:style w:type="paragraph" w:customStyle="1" w:styleId="affffffe">
    <w:name w:val="封面标准英文名称"/>
    <w:rsid w:val="00815419"/>
    <w:pPr>
      <w:widowControl w:val="0"/>
      <w:spacing w:line="360" w:lineRule="exact"/>
      <w:jc w:val="center"/>
    </w:pPr>
    <w:rPr>
      <w:rFonts w:ascii="Times New Roman" w:hAnsi="Times New Roman"/>
      <w:sz w:val="28"/>
    </w:rPr>
  </w:style>
  <w:style w:type="paragraph" w:customStyle="1" w:styleId="afffffff">
    <w:name w:val="封面一致性程度标识"/>
    <w:rsid w:val="00D4734F"/>
    <w:pPr>
      <w:spacing w:before="440" w:line="440" w:lineRule="exact"/>
      <w:jc w:val="center"/>
    </w:pPr>
    <w:rPr>
      <w:rFonts w:ascii="Times New Roman" w:hAnsi="Times New Roman"/>
      <w:sz w:val="28"/>
    </w:rPr>
  </w:style>
  <w:style w:type="paragraph" w:customStyle="1" w:styleId="afffffff0">
    <w:name w:val="封面正文"/>
    <w:rsid w:val="00D4734F"/>
    <w:pPr>
      <w:jc w:val="both"/>
    </w:pPr>
    <w:rPr>
      <w:rFonts w:ascii="Times New Roman" w:hAnsi="Times New Roman"/>
    </w:rPr>
  </w:style>
  <w:style w:type="paragraph" w:customStyle="1" w:styleId="afffffff1">
    <w:name w:val="附录二级无标题条"/>
    <w:basedOn w:val="afff5"/>
    <w:next w:val="affff6"/>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D4734F"/>
    <w:pPr>
      <w:outlineLvl w:val="4"/>
    </w:pPr>
  </w:style>
  <w:style w:type="paragraph" w:customStyle="1" w:styleId="afffffff3">
    <w:name w:val="附录四级无标题条"/>
    <w:basedOn w:val="afffffff2"/>
    <w:next w:val="affff6"/>
    <w:rsid w:val="00D4734F"/>
    <w:pPr>
      <w:outlineLvl w:val="5"/>
    </w:pPr>
  </w:style>
  <w:style w:type="paragraph" w:customStyle="1" w:styleId="afffffff4">
    <w:name w:val="附录图"/>
    <w:next w:val="affff6"/>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200333"/>
    <w:pPr>
      <w:numPr>
        <w:numId w:val="28"/>
      </w:numPr>
    </w:pPr>
    <w:rPr>
      <w:rFonts w:ascii="宋体" w:hAnsi="Times New Roman"/>
      <w:sz w:val="21"/>
    </w:rPr>
  </w:style>
  <w:style w:type="paragraph" w:customStyle="1" w:styleId="afffffff5">
    <w:name w:val="附录五级无标题条"/>
    <w:basedOn w:val="afffffff3"/>
    <w:next w:val="affff6"/>
    <w:rsid w:val="00D4734F"/>
    <w:pPr>
      <w:outlineLvl w:val="6"/>
    </w:pPr>
  </w:style>
  <w:style w:type="paragraph" w:customStyle="1" w:styleId="afffffff6">
    <w:name w:val="附录性质"/>
    <w:basedOn w:val="afff5"/>
    <w:rsid w:val="00D4734F"/>
    <w:pPr>
      <w:widowControl/>
      <w:adjustRightInd/>
      <w:jc w:val="center"/>
    </w:pPr>
    <w:rPr>
      <w:rFonts w:ascii="黑体" w:eastAsia="黑体"/>
    </w:rPr>
  </w:style>
  <w:style w:type="paragraph" w:customStyle="1" w:styleId="afffffff7">
    <w:name w:val="附录一级无标题条"/>
    <w:basedOn w:val="afffff9"/>
    <w:next w:val="affff6"/>
    <w:rsid w:val="00D4734F"/>
    <w:pPr>
      <w:autoSpaceDN w:val="0"/>
      <w:outlineLvl w:val="2"/>
    </w:pPr>
    <w:rPr>
      <w:rFonts w:ascii="宋体" w:eastAsia="宋体" w:hAnsi="宋体"/>
    </w:rPr>
  </w:style>
  <w:style w:type="character" w:customStyle="1" w:styleId="afffffff8">
    <w:name w:val="个人答复风格"/>
    <w:rsid w:val="00D4734F"/>
    <w:rPr>
      <w:rFonts w:ascii="Arial" w:eastAsia="宋体" w:hAnsi="Arial" w:cs="Arial"/>
      <w:color w:val="auto"/>
      <w:spacing w:val="0"/>
      <w:sz w:val="20"/>
    </w:rPr>
  </w:style>
  <w:style w:type="character" w:customStyle="1" w:styleId="afffffff9">
    <w:name w:val="个人撰写风格"/>
    <w:rsid w:val="00D4734F"/>
    <w:rPr>
      <w:rFonts w:ascii="Arial" w:eastAsia="宋体" w:hAnsi="Arial" w:cs="Arial"/>
      <w:color w:val="auto"/>
      <w:spacing w:val="0"/>
      <w:sz w:val="20"/>
    </w:rPr>
  </w:style>
  <w:style w:type="paragraph" w:customStyle="1" w:styleId="afffffffa">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b">
    <w:name w:val="列项·"/>
    <w:basedOn w:val="affff6"/>
    <w:rsid w:val="00D4734F"/>
    <w:pPr>
      <w:tabs>
        <w:tab w:val="left" w:pos="840"/>
      </w:tabs>
    </w:pPr>
  </w:style>
  <w:style w:type="paragraph" w:customStyle="1" w:styleId="afffffffc">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d">
    <w:name w:val="其他标准称谓"/>
    <w:rsid w:val="00D4734F"/>
    <w:pPr>
      <w:spacing w:line="0" w:lineRule="atLeast"/>
      <w:jc w:val="distribute"/>
    </w:pPr>
    <w:rPr>
      <w:rFonts w:ascii="黑体" w:eastAsia="黑体" w:hAnsi="宋体"/>
      <w:sz w:val="52"/>
    </w:rPr>
  </w:style>
  <w:style w:type="paragraph" w:customStyle="1" w:styleId="afffffffe">
    <w:name w:val="其他发布部门"/>
    <w:basedOn w:val="affffff8"/>
    <w:rsid w:val="00D4734F"/>
    <w:pPr>
      <w:framePr w:wrap="around"/>
      <w:spacing w:line="0" w:lineRule="atLeast"/>
    </w:pPr>
    <w:rPr>
      <w:rFonts w:ascii="黑体" w:eastAsia="黑体"/>
      <w:b w:val="0"/>
    </w:rPr>
  </w:style>
  <w:style w:type="paragraph" w:customStyle="1" w:styleId="affb">
    <w:name w:val="前言标题"/>
    <w:next w:val="afff5"/>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
    <w:name w:val="实施日期"/>
    <w:basedOn w:val="affffff9"/>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0">
    <w:name w:val="table of figures"/>
    <w:basedOn w:val="afff5"/>
    <w:next w:val="afff5"/>
    <w:semiHidden/>
    <w:rsid w:val="00D4734F"/>
    <w:pPr>
      <w:adjustRightInd/>
      <w:spacing w:line="240" w:lineRule="auto"/>
      <w:jc w:val="left"/>
    </w:pPr>
    <w:rPr>
      <w:szCs w:val="24"/>
    </w:rPr>
  </w:style>
  <w:style w:type="paragraph" w:customStyle="1" w:styleId="affffffff1">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3">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4">
    <w:name w:val="Normal Indent"/>
    <w:basedOn w:val="afff5"/>
    <w:rsid w:val="00D4734F"/>
    <w:pPr>
      <w:ind w:firstLine="420"/>
    </w:pPr>
  </w:style>
  <w:style w:type="paragraph" w:customStyle="1" w:styleId="affffffff5">
    <w:name w:val="注:后续"/>
    <w:rsid w:val="00D4734F"/>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D4734F"/>
    <w:pPr>
      <w:ind w:leftChars="0" w:left="1406" w:firstLineChars="0" w:hanging="499"/>
    </w:pPr>
  </w:style>
  <w:style w:type="paragraph" w:customStyle="1" w:styleId="affffffff7">
    <w:name w:val="标准文件_一级无标题"/>
    <w:basedOn w:val="affd"/>
    <w:qFormat/>
    <w:rsid w:val="00BA263B"/>
    <w:pPr>
      <w:spacing w:beforeLines="0" w:before="0" w:afterLines="0" w:after="0"/>
      <w:outlineLvl w:val="9"/>
    </w:pPr>
    <w:rPr>
      <w:rFonts w:ascii="宋体" w:eastAsia="宋体"/>
    </w:rPr>
  </w:style>
  <w:style w:type="paragraph" w:customStyle="1" w:styleId="affffffff8">
    <w:name w:val="标准文件_五级无标题"/>
    <w:basedOn w:val="afff1"/>
    <w:qFormat/>
    <w:rsid w:val="00BA263B"/>
    <w:pPr>
      <w:spacing w:beforeLines="0" w:before="0" w:afterLines="0" w:after="0"/>
      <w:outlineLvl w:val="9"/>
    </w:pPr>
    <w:rPr>
      <w:rFonts w:ascii="宋体" w:eastAsia="宋体"/>
    </w:rPr>
  </w:style>
  <w:style w:type="paragraph" w:customStyle="1" w:styleId="affffffff9">
    <w:name w:val="标准文件_三级无标题"/>
    <w:basedOn w:val="afff"/>
    <w:qFormat/>
    <w:rsid w:val="00BA263B"/>
    <w:pPr>
      <w:spacing w:beforeLines="0" w:before="0" w:afterLines="0" w:after="0"/>
      <w:outlineLvl w:val="9"/>
    </w:pPr>
    <w:rPr>
      <w:rFonts w:ascii="宋体" w:eastAsia="宋体"/>
    </w:rPr>
  </w:style>
  <w:style w:type="paragraph" w:customStyle="1" w:styleId="affffffffa">
    <w:name w:val="标准文件_二级无标题"/>
    <w:basedOn w:val="affe"/>
    <w:qFormat/>
    <w:rsid w:val="00BA263B"/>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D27582"/>
    <w:rPr>
      <w:rFonts w:eastAsia="宋体"/>
    </w:rPr>
  </w:style>
  <w:style w:type="paragraph" w:customStyle="1" w:styleId="affffffffc">
    <w:name w:val="标准文件_四级无标题"/>
    <w:basedOn w:val="afff0"/>
    <w:qFormat/>
    <w:rsid w:val="00BA263B"/>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6"/>
    <w:rsid w:val="00E34A98"/>
    <w:pPr>
      <w:numPr>
        <w:numId w:val="17"/>
      </w:numPr>
      <w:ind w:firstLineChars="0" w:firstLine="0"/>
    </w:pPr>
    <w:rPr>
      <w:rFonts w:cs="Arial"/>
      <w:szCs w:val="28"/>
    </w:rPr>
  </w:style>
  <w:style w:type="paragraph" w:customStyle="1" w:styleId="affffffffd">
    <w:name w:val="标准文件_附录标题"/>
    <w:basedOn w:val="aff3"/>
    <w:qFormat/>
    <w:rsid w:val="00C9435D"/>
    <w:pPr>
      <w:numPr>
        <w:numId w:val="0"/>
      </w:numPr>
      <w:spacing w:after="280"/>
      <w:outlineLvl w:val="9"/>
    </w:pPr>
  </w:style>
  <w:style w:type="paragraph" w:customStyle="1" w:styleId="affffffffe">
    <w:name w:val="标准文件_二级项"/>
    <w:rsid w:val="00200333"/>
    <w:rPr>
      <w:rFonts w:ascii="宋体" w:hAnsi="Times New Roman"/>
      <w:sz w:val="21"/>
    </w:rPr>
  </w:style>
  <w:style w:type="paragraph" w:customStyle="1" w:styleId="af3">
    <w:name w:val="标准文件_三级项"/>
    <w:basedOn w:val="afff5"/>
    <w:rsid w:val="00E82554"/>
    <w:pPr>
      <w:numPr>
        <w:ilvl w:val="2"/>
        <w:numId w:val="28"/>
      </w:numPr>
      <w:spacing w:line="-300" w:lineRule="auto"/>
    </w:pPr>
    <w:rPr>
      <w:rFonts w:ascii="Times New Roman" w:hAnsi="Times New Roman"/>
    </w:rPr>
  </w:style>
  <w:style w:type="paragraph" w:customStyle="1" w:styleId="affa">
    <w:name w:val="图表脚注说明"/>
    <w:basedOn w:val="afff5"/>
    <w:next w:val="affff6"/>
    <w:rsid w:val="00D035EC"/>
    <w:pPr>
      <w:numPr>
        <w:numId w:val="20"/>
      </w:numPr>
      <w:adjustRightInd/>
      <w:spacing w:line="240" w:lineRule="auto"/>
      <w:ind w:left="783"/>
    </w:pPr>
    <w:rPr>
      <w:rFonts w:ascii="宋体" w:hAnsi="Times New Roman"/>
      <w:sz w:val="18"/>
      <w:szCs w:val="18"/>
    </w:rPr>
  </w:style>
  <w:style w:type="paragraph" w:customStyle="1" w:styleId="af5">
    <w:name w:val="标准文件_字母编号列项（一级）"/>
    <w:rsid w:val="00200333"/>
    <w:pPr>
      <w:numPr>
        <w:numId w:val="22"/>
      </w:numPr>
      <w:jc w:val="both"/>
    </w:pPr>
    <w:rPr>
      <w:rFonts w:ascii="宋体" w:hAnsi="Times New Roman"/>
      <w:sz w:val="21"/>
    </w:rPr>
  </w:style>
  <w:style w:type="paragraph" w:customStyle="1" w:styleId="afffffffff">
    <w:name w:val="标准文件_索引字母"/>
    <w:next w:val="affff6"/>
    <w:qFormat/>
    <w:rsid w:val="00977D02"/>
    <w:pPr>
      <w:jc w:val="center"/>
    </w:pPr>
    <w:rPr>
      <w:rFonts w:ascii="宋体" w:eastAsia="Times New Roman" w:hAnsi="宋体"/>
      <w:b/>
      <w:kern w:val="2"/>
      <w:sz w:val="21"/>
    </w:rPr>
  </w:style>
  <w:style w:type="paragraph" w:customStyle="1" w:styleId="afffffffff0">
    <w:name w:val="标准文件_附录前"/>
    <w:next w:val="affff6"/>
    <w:qFormat/>
    <w:rsid w:val="00B56FBE"/>
    <w:pPr>
      <w:spacing w:line="20" w:lineRule="atLeast"/>
      <w:ind w:firstLine="200"/>
    </w:pPr>
    <w:rPr>
      <w:rFonts w:ascii="宋体" w:hAnsi="宋体"/>
      <w:kern w:val="2"/>
      <w:sz w:val="10"/>
    </w:rPr>
  </w:style>
  <w:style w:type="paragraph" w:customStyle="1" w:styleId="afffffffff1">
    <w:name w:val="标准文件_正文标准名称"/>
    <w:qFormat/>
    <w:rsid w:val="009908A3"/>
    <w:pPr>
      <w:spacing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6D16C4"/>
    <w:pPr>
      <w:ind w:firstLineChars="0" w:firstLine="0"/>
      <w:jc w:val="center"/>
    </w:pPr>
    <w:rPr>
      <w:sz w:val="18"/>
    </w:rPr>
  </w:style>
  <w:style w:type="paragraph" w:customStyle="1" w:styleId="afff2">
    <w:name w:val="标准文件_注："/>
    <w:next w:val="affff6"/>
    <w:rsid w:val="006819B8"/>
    <w:pPr>
      <w:widowControl w:val="0"/>
      <w:numPr>
        <w:numId w:val="23"/>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4"/>
      </w:numPr>
      <w:autoSpaceDE w:val="0"/>
      <w:autoSpaceDN w:val="0"/>
      <w:jc w:val="both"/>
    </w:pPr>
    <w:rPr>
      <w:rFonts w:ascii="宋体" w:hAnsi="Times New Roman"/>
      <w:sz w:val="18"/>
      <w:szCs w:val="18"/>
    </w:rPr>
  </w:style>
  <w:style w:type="paragraph" w:customStyle="1" w:styleId="ac">
    <w:name w:val="标准文件_示例："/>
    <w:next w:val="afffffffff3"/>
    <w:rsid w:val="00FA73B1"/>
    <w:pPr>
      <w:widowControl w:val="0"/>
      <w:numPr>
        <w:numId w:val="25"/>
      </w:numPr>
      <w:jc w:val="both"/>
    </w:pPr>
    <w:rPr>
      <w:rFonts w:ascii="宋体" w:hAnsi="Times New Roman"/>
      <w:sz w:val="18"/>
      <w:szCs w:val="18"/>
    </w:rPr>
  </w:style>
  <w:style w:type="paragraph" w:customStyle="1" w:styleId="afa">
    <w:name w:val="标准文件_示例×："/>
    <w:basedOn w:val="afff5"/>
    <w:next w:val="afffffffff3"/>
    <w:qFormat/>
    <w:rsid w:val="007A41C8"/>
    <w:pPr>
      <w:widowControl/>
      <w:numPr>
        <w:numId w:val="26"/>
      </w:numPr>
      <w:adjustRightInd/>
      <w:spacing w:line="240" w:lineRule="auto"/>
    </w:pPr>
    <w:rPr>
      <w:rFonts w:ascii="宋体" w:hAnsi="Times New Roman"/>
      <w:kern w:val="0"/>
      <w:sz w:val="18"/>
      <w:szCs w:val="18"/>
    </w:rPr>
  </w:style>
  <w:style w:type="character" w:customStyle="1" w:styleId="Char4">
    <w:name w:val="标准文件_段 Char"/>
    <w:link w:val="affff6"/>
    <w:rsid w:val="00BA263B"/>
    <w:rPr>
      <w:rFonts w:ascii="宋体" w:hAnsi="Times New Roman"/>
      <w:noProof/>
      <w:sz w:val="21"/>
    </w:rPr>
  </w:style>
  <w:style w:type="paragraph" w:customStyle="1" w:styleId="afffffffff4">
    <w:name w:val="标准文件_表格续"/>
    <w:basedOn w:val="affff6"/>
    <w:next w:val="affff6"/>
    <w:qFormat/>
    <w:rsid w:val="003F6272"/>
    <w:pPr>
      <w:jc w:val="center"/>
    </w:pPr>
    <w:rPr>
      <w:rFonts w:ascii="黑体" w:eastAsia="黑体" w:hAnsi="黑体"/>
    </w:rPr>
  </w:style>
  <w:style w:type="paragraph" w:styleId="10">
    <w:name w:val="toc 1"/>
    <w:basedOn w:val="afff5"/>
    <w:next w:val="afff5"/>
    <w:autoRedefine/>
    <w:uiPriority w:val="39"/>
    <w:unhideWhenUsed/>
    <w:rsid w:val="00EB1E69"/>
    <w:rPr>
      <w:rFonts w:ascii="宋体"/>
    </w:rPr>
  </w:style>
  <w:style w:type="table" w:styleId="afffffffff5">
    <w:name w:val="Table Grid"/>
    <w:basedOn w:val="afff7"/>
    <w:uiPriority w:val="59"/>
    <w:rsid w:val="00126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445574"/>
    <w:rPr>
      <w:color w:val="808080"/>
    </w:rPr>
  </w:style>
  <w:style w:type="paragraph" w:customStyle="1" w:styleId="2">
    <w:name w:val="标准文件_二级项2"/>
    <w:basedOn w:val="affff6"/>
    <w:qFormat/>
    <w:rsid w:val="00200333"/>
    <w:pPr>
      <w:numPr>
        <w:ilvl w:val="1"/>
        <w:numId w:val="28"/>
      </w:numPr>
      <w:ind w:left="1271" w:firstLineChars="0" w:hanging="420"/>
    </w:pPr>
  </w:style>
  <w:style w:type="paragraph" w:customStyle="1" w:styleId="21">
    <w:name w:val="标准文件_三级项2"/>
    <w:basedOn w:val="affff6"/>
    <w:qFormat/>
    <w:rsid w:val="00313B85"/>
    <w:pPr>
      <w:numPr>
        <w:numId w:val="27"/>
      </w:numPr>
      <w:spacing w:line="300" w:lineRule="exact"/>
      <w:ind w:left="1276" w:firstLineChars="0" w:hanging="425"/>
    </w:pPr>
    <w:rPr>
      <w:rFonts w:ascii="Times New Roman"/>
    </w:rPr>
  </w:style>
  <w:style w:type="paragraph" w:customStyle="1" w:styleId="20">
    <w:name w:val="标准文件_一级项2"/>
    <w:basedOn w:val="affff6"/>
    <w:qFormat/>
    <w:rsid w:val="00AE070A"/>
    <w:pPr>
      <w:numPr>
        <w:numId w:val="29"/>
      </w:numPr>
      <w:spacing w:line="300" w:lineRule="exact"/>
      <w:ind w:left="1271" w:firstLineChars="0" w:hanging="420"/>
    </w:pPr>
    <w:rPr>
      <w:rFonts w:ascii="Times New Roman"/>
    </w:rPr>
  </w:style>
  <w:style w:type="paragraph" w:customStyle="1" w:styleId="afffffffff7">
    <w:name w:val="标准文件_提示"/>
    <w:basedOn w:val="affff6"/>
    <w:next w:val="affff6"/>
    <w:qFormat/>
    <w:rsid w:val="00365F86"/>
    <w:pPr>
      <w:ind w:firstLine="420"/>
    </w:pPr>
    <w:rPr>
      <w:rFonts w:ascii="黑体" w:eastAsia="黑体"/>
    </w:rPr>
  </w:style>
  <w:style w:type="character" w:customStyle="1" w:styleId="afffffffff8">
    <w:name w:val="标准文件_来源"/>
    <w:basedOn w:val="afff6"/>
    <w:uiPriority w:val="1"/>
    <w:qFormat/>
    <w:rsid w:val="00991875"/>
    <w:rPr>
      <w:rFonts w:eastAsia="宋体"/>
      <w:sz w:val="21"/>
    </w:rPr>
  </w:style>
  <w:style w:type="paragraph" w:customStyle="1" w:styleId="afffffffff9">
    <w:name w:val="标准文件_图表说明"/>
    <w:qFormat/>
    <w:rsid w:val="00A8446B"/>
    <w:pPr>
      <w:spacing w:line="276" w:lineRule="auto"/>
      <w:ind w:firstLine="420"/>
    </w:pPr>
    <w:rPr>
      <w:rFonts w:ascii="宋体" w:hAnsi="宋体"/>
      <w:kern w:val="2"/>
      <w:sz w:val="18"/>
    </w:rPr>
  </w:style>
  <w:style w:type="paragraph" w:customStyle="1" w:styleId="afffffffffa">
    <w:name w:val="其他发布日期"/>
    <w:basedOn w:val="affffff9"/>
    <w:rsid w:val="00CD50A1"/>
    <w:pPr>
      <w:framePr w:w="3997" w:h="471" w:hRule="exact" w:hSpace="0" w:vSpace="181" w:wrap="around" w:vAnchor="page" w:hAnchor="page" w:x="1419" w:y="14097"/>
    </w:pPr>
  </w:style>
  <w:style w:type="paragraph" w:customStyle="1" w:styleId="afffffffffb">
    <w:name w:val="其他实施日期"/>
    <w:basedOn w:val="affffffff"/>
    <w:rsid w:val="00CD50A1"/>
    <w:pPr>
      <w:framePr w:w="3997" w:h="471" w:hRule="exact" w:vSpace="181" w:wrap="around" w:vAnchor="page" w:hAnchor="page" w:x="7089" w:y="14097"/>
    </w:pPr>
  </w:style>
  <w:style w:type="paragraph" w:customStyle="1" w:styleId="afffffffffc">
    <w:name w:val="标准文件_文件编号"/>
    <w:basedOn w:val="affff6"/>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A952D7"/>
    <w:pPr>
      <w:framePr w:wrap="auto"/>
      <w:spacing w:before="57"/>
    </w:pPr>
    <w:rPr>
      <w:sz w:val="21"/>
    </w:rPr>
  </w:style>
  <w:style w:type="paragraph" w:customStyle="1" w:styleId="afffffffffe">
    <w:name w:val="标准文件_文件名称"/>
    <w:basedOn w:val="affff6"/>
    <w:next w:val="affff6"/>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EB1E69"/>
    <w:pPr>
      <w:spacing w:line="300" w:lineRule="exact"/>
      <w:ind w:left="420"/>
    </w:pPr>
    <w:rPr>
      <w:rFonts w:ascii="宋体"/>
    </w:rPr>
  </w:style>
  <w:style w:type="paragraph" w:styleId="40">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EB1E69"/>
    <w:pPr>
      <w:ind w:left="839"/>
    </w:pPr>
    <w:rPr>
      <w:rFonts w:ascii="宋体"/>
    </w:rPr>
  </w:style>
  <w:style w:type="paragraph" w:styleId="60">
    <w:name w:val="toc 6"/>
    <w:basedOn w:val="afff5"/>
    <w:next w:val="afff5"/>
    <w:autoRedefine/>
    <w:uiPriority w:val="39"/>
    <w:unhideWhenUsed/>
    <w:rsid w:val="00EB1E69"/>
    <w:pPr>
      <w:spacing w:line="300" w:lineRule="exact"/>
      <w:ind w:left="1049"/>
    </w:pPr>
    <w:rPr>
      <w:rFonts w:ascii="宋体"/>
    </w:rPr>
  </w:style>
  <w:style w:type="paragraph" w:styleId="70">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6029"/>
    <w:pPr>
      <w:numPr>
        <w:numId w:val="30"/>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E030F9"/>
    <w:pPr>
      <w:numPr>
        <w:ilvl w:val="1"/>
        <w:numId w:val="31"/>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E030F9"/>
    <w:pPr>
      <w:numPr>
        <w:ilvl w:val="2"/>
        <w:numId w:val="31"/>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E030F9"/>
    <w:pPr>
      <w:numPr>
        <w:ilvl w:val="3"/>
        <w:numId w:val="31"/>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5E3C18"/>
    <w:pPr>
      <w:numPr>
        <w:ilvl w:val="4"/>
        <w:numId w:val="31"/>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5E3C18"/>
    <w:pPr>
      <w:numPr>
        <w:ilvl w:val="5"/>
        <w:numId w:val="31"/>
      </w:numPr>
      <w:spacing w:beforeLines="50" w:before="50" w:afterLines="50" w:after="50"/>
      <w:ind w:firstLineChars="0"/>
    </w:pPr>
    <w:rPr>
      <w:rFonts w:ascii="黑体" w:eastAsia="黑体"/>
    </w:rPr>
  </w:style>
  <w:style w:type="paragraph" w:customStyle="1" w:styleId="affffffffff">
    <w:name w:val="标准文件_注后"/>
    <w:basedOn w:val="affff6"/>
    <w:qFormat/>
    <w:rsid w:val="00614CC1"/>
    <w:pPr>
      <w:ind w:left="811" w:firstLineChars="0" w:firstLine="0"/>
    </w:pPr>
    <w:rPr>
      <w:sz w:val="18"/>
    </w:rPr>
  </w:style>
  <w:style w:type="paragraph" w:customStyle="1" w:styleId="X">
    <w:name w:val="标准文件_注X后"/>
    <w:basedOn w:val="affff6"/>
    <w:qFormat/>
    <w:rsid w:val="00614CC1"/>
    <w:pPr>
      <w:ind w:left="811" w:firstLineChars="0" w:firstLine="0"/>
    </w:pPr>
    <w:rPr>
      <w:sz w:val="18"/>
    </w:rPr>
  </w:style>
  <w:style w:type="paragraph" w:customStyle="1" w:styleId="affffffffff0">
    <w:name w:val="标准文件_示例后"/>
    <w:basedOn w:val="affff6"/>
    <w:qFormat/>
    <w:rsid w:val="00AC5DF4"/>
    <w:pPr>
      <w:ind w:left="964" w:firstLineChars="0" w:firstLine="0"/>
    </w:pPr>
    <w:rPr>
      <w:sz w:val="18"/>
    </w:rPr>
  </w:style>
  <w:style w:type="paragraph" w:customStyle="1" w:styleId="X0">
    <w:name w:val="标准文件_示例X后"/>
    <w:basedOn w:val="affff6"/>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1">
    <w:name w:val="标准文件_索引项"/>
    <w:basedOn w:val="affff6"/>
    <w:next w:val="affff6"/>
    <w:qFormat/>
    <w:rsid w:val="00E210B5"/>
    <w:pPr>
      <w:tabs>
        <w:tab w:val="right" w:leader="dot" w:pos="9356"/>
      </w:tabs>
      <w:ind w:left="210" w:firstLineChars="0" w:hanging="210"/>
      <w:jc w:val="left"/>
    </w:pPr>
  </w:style>
  <w:style w:type="paragraph" w:customStyle="1" w:styleId="affffffffff2">
    <w:name w:val="标准文件_附录一级无标题"/>
    <w:basedOn w:val="aff4"/>
    <w:qFormat/>
    <w:rsid w:val="009D6BCA"/>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D6BCA"/>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A41CB5"/>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A41CB5"/>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A41CB5"/>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674AD"/>
    <w:pPr>
      <w:ind w:firstLine="420"/>
    </w:pPr>
    <w:rPr>
      <w:sz w:val="18"/>
    </w:rPr>
  </w:style>
  <w:style w:type="paragraph" w:customStyle="1" w:styleId="affffffffff7">
    <w:name w:val="标准文件_引言一级无标题"/>
    <w:basedOn w:val="a7"/>
    <w:next w:val="affff6"/>
    <w:qFormat/>
    <w:rsid w:val="00843C13"/>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843C13"/>
    <w:pPr>
      <w:spacing w:beforeLines="0" w:before="0" w:afterLines="0" w:after="0" w:line="276" w:lineRule="auto"/>
    </w:pPr>
    <w:rPr>
      <w:rFonts w:ascii="宋体" w:eastAsia="宋体"/>
    </w:rPr>
  </w:style>
  <w:style w:type="paragraph" w:customStyle="1" w:styleId="affffffffff9">
    <w:name w:val="标准文件_引言三级无标题"/>
    <w:basedOn w:val="a9"/>
    <w:next w:val="affff6"/>
    <w:qFormat/>
    <w:rsid w:val="00534BDF"/>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534BDF"/>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534BDF"/>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2643C3"/>
    <w:rPr>
      <w:rFonts w:hAnsi="黑体"/>
    </w:rPr>
  </w:style>
  <w:style w:type="paragraph" w:customStyle="1" w:styleId="affffffffffd">
    <w:name w:val="标准文件_脚注内容"/>
    <w:basedOn w:val="affff6"/>
    <w:qFormat/>
    <w:rsid w:val="00DC3067"/>
    <w:pPr>
      <w:ind w:leftChars="200" w:left="400" w:hangingChars="200" w:hanging="200"/>
    </w:pPr>
    <w:rPr>
      <w:sz w:val="15"/>
    </w:rPr>
  </w:style>
  <w:style w:type="paragraph" w:customStyle="1" w:styleId="affffffffffe">
    <w:name w:val="标准文件_术语条一"/>
    <w:basedOn w:val="affffffff7"/>
    <w:next w:val="affff6"/>
    <w:qFormat/>
    <w:rsid w:val="00AF0C18"/>
  </w:style>
  <w:style w:type="paragraph" w:customStyle="1" w:styleId="afffffffffff">
    <w:name w:val="标准文件_术语条二"/>
    <w:basedOn w:val="affffffffa"/>
    <w:next w:val="affff6"/>
    <w:qFormat/>
    <w:rsid w:val="00AF0C18"/>
  </w:style>
  <w:style w:type="paragraph" w:customStyle="1" w:styleId="afffffffffff0">
    <w:name w:val="标准文件_术语条三"/>
    <w:basedOn w:val="affffffff9"/>
    <w:next w:val="affff6"/>
    <w:qFormat/>
    <w:rsid w:val="00AF0C18"/>
  </w:style>
  <w:style w:type="paragraph" w:customStyle="1" w:styleId="afffffffffff1">
    <w:name w:val="标准文件_术语条四"/>
    <w:basedOn w:val="affffffffc"/>
    <w:next w:val="affff6"/>
    <w:qFormat/>
    <w:rsid w:val="00AF0C18"/>
  </w:style>
  <w:style w:type="paragraph" w:customStyle="1" w:styleId="afffffffffff2">
    <w:name w:val="标准文件_术语条五"/>
    <w:basedOn w:val="affffffff8"/>
    <w:next w:val="affff6"/>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paragraph" w:styleId="afffffffffff4">
    <w:name w:val="List Paragraph"/>
    <w:basedOn w:val="afff5"/>
    <w:uiPriority w:val="1"/>
    <w:qFormat/>
    <w:rsid w:val="00C222D5"/>
    <w:pPr>
      <w:adjustRightInd/>
      <w:spacing w:line="240" w:lineRule="auto"/>
      <w:ind w:firstLineChars="200" w:firstLine="420"/>
    </w:pPr>
    <w:rPr>
      <w:szCs w:val="22"/>
    </w:rPr>
  </w:style>
  <w:style w:type="paragraph" w:styleId="52">
    <w:name w:val="List 5"/>
    <w:basedOn w:val="afff5"/>
    <w:semiHidden/>
    <w:rsid w:val="002C212B"/>
    <w:pPr>
      <w:adjustRightInd/>
      <w:spacing w:line="240" w:lineRule="auto"/>
      <w:ind w:leftChars="800" w:left="100" w:hangingChars="200" w:hanging="200"/>
    </w:pPr>
    <w:rPr>
      <w:rFonts w:ascii="Times New Roman" w:hAnsi="Times New Roman"/>
      <w:szCs w:val="24"/>
    </w:rPr>
  </w:style>
  <w:style w:type="paragraph" w:styleId="24">
    <w:name w:val="List 2"/>
    <w:basedOn w:val="afff5"/>
    <w:uiPriority w:val="99"/>
    <w:semiHidden/>
    <w:unhideWhenUsed/>
    <w:rsid w:val="00825A57"/>
    <w:pPr>
      <w:ind w:leftChars="200" w:left="100" w:hangingChars="200" w:hanging="200"/>
      <w:contextualSpacing/>
    </w:pPr>
  </w:style>
  <w:style w:type="character" w:customStyle="1" w:styleId="Char7">
    <w:name w:val="七级正文 Char"/>
    <w:basedOn w:val="afff6"/>
    <w:link w:val="afffffffffff5"/>
    <w:rsid w:val="00825A57"/>
    <w:rPr>
      <w:sz w:val="21"/>
      <w:szCs w:val="21"/>
    </w:rPr>
  </w:style>
  <w:style w:type="paragraph" w:customStyle="1" w:styleId="98">
    <w:name w:val="9级  基于8级"/>
    <w:basedOn w:val="8"/>
    <w:rsid w:val="00825A57"/>
    <w:pPr>
      <w:numPr>
        <w:ilvl w:val="8"/>
      </w:numPr>
      <w:outlineLvl w:val="8"/>
    </w:pPr>
    <w:rPr>
      <w:rFonts w:ascii="方正黑体简体" w:hAnsi="方正黑体简体"/>
      <w:lang w:val="en-GB"/>
    </w:rPr>
  </w:style>
  <w:style w:type="paragraph" w:customStyle="1" w:styleId="8">
    <w:name w:val="8级 表"/>
    <w:basedOn w:val="afff5"/>
    <w:rsid w:val="00825A57"/>
    <w:pPr>
      <w:keepNext/>
      <w:numPr>
        <w:ilvl w:val="7"/>
        <w:numId w:val="32"/>
      </w:numPr>
      <w:snapToGrid w:val="0"/>
      <w:spacing w:line="320" w:lineRule="exact"/>
      <w:jc w:val="center"/>
      <w:outlineLvl w:val="7"/>
    </w:pPr>
    <w:rPr>
      <w:rFonts w:ascii="黑体" w:eastAsia="黑体" w:hAnsi="宋体"/>
      <w:kern w:val="0"/>
    </w:rPr>
  </w:style>
  <w:style w:type="paragraph" w:customStyle="1" w:styleId="afffffffffff5">
    <w:name w:val="七级正文"/>
    <w:basedOn w:val="affffffff4"/>
    <w:link w:val="Char7"/>
    <w:rsid w:val="00825A57"/>
    <w:pPr>
      <w:adjustRightInd/>
      <w:spacing w:line="320" w:lineRule="exact"/>
      <w:ind w:firstLineChars="200" w:firstLine="200"/>
      <w:jc w:val="left"/>
    </w:pPr>
    <w:rPr>
      <w:kern w:val="0"/>
    </w:rPr>
  </w:style>
  <w:style w:type="paragraph" w:customStyle="1" w:styleId="Style12">
    <w:name w:val="_Style 12"/>
    <w:basedOn w:val="afff5"/>
    <w:rsid w:val="00825A57"/>
    <w:pPr>
      <w:adjustRightInd/>
      <w:spacing w:line="240" w:lineRule="auto"/>
    </w:pPr>
    <w:rPr>
      <w:rFonts w:ascii="Times New Roman" w:hAnsi="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List 5"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0A46B7"/>
    <w:pPr>
      <w:widowControl w:val="0"/>
      <w:adjustRightInd w:val="0"/>
      <w:spacing w:line="400" w:lineRule="exact"/>
      <w:jc w:val="both"/>
    </w:pPr>
    <w:rPr>
      <w:kern w:val="2"/>
      <w:sz w:val="21"/>
      <w:szCs w:val="21"/>
    </w:rPr>
  </w:style>
  <w:style w:type="paragraph" w:styleId="1">
    <w:name w:val="heading 1"/>
    <w:basedOn w:val="afff5"/>
    <w:next w:val="afff5"/>
    <w:link w:val="1Char"/>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D4734F"/>
    <w:pPr>
      <w:keepNext/>
      <w:keepLines/>
      <w:spacing w:before="260" w:after="260" w:line="416" w:lineRule="auto"/>
      <w:outlineLvl w:val="2"/>
    </w:pPr>
    <w:rPr>
      <w:b/>
      <w:bCs/>
      <w:sz w:val="32"/>
      <w:szCs w:val="32"/>
    </w:rPr>
  </w:style>
  <w:style w:type="paragraph" w:styleId="4">
    <w:name w:val="heading 4"/>
    <w:basedOn w:val="afff5"/>
    <w:next w:val="afff5"/>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D4734F"/>
    <w:pPr>
      <w:keepNext/>
      <w:keepLines/>
      <w:adjustRightInd/>
      <w:spacing w:before="240" w:after="64" w:line="320" w:lineRule="auto"/>
      <w:outlineLvl w:val="6"/>
    </w:pPr>
    <w:rPr>
      <w:b/>
      <w:bCs/>
      <w:sz w:val="24"/>
      <w:szCs w:val="24"/>
    </w:rPr>
  </w:style>
  <w:style w:type="paragraph" w:styleId="80">
    <w:name w:val="heading 8"/>
    <w:basedOn w:val="afff5"/>
    <w:next w:val="afff5"/>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0"/>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9">
    <w:name w:val="header"/>
    <w:basedOn w:val="afff5"/>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D86DB7"/>
    <w:rPr>
      <w:rFonts w:ascii="Times New Roman" w:eastAsia="宋体" w:hAnsi="Times New Roman" w:cs="Times New Roman"/>
      <w:sz w:val="18"/>
      <w:szCs w:val="18"/>
    </w:rPr>
  </w:style>
  <w:style w:type="paragraph" w:styleId="afffa">
    <w:name w:val="footer"/>
    <w:basedOn w:val="afff5"/>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D86DB7"/>
    <w:rPr>
      <w:rFonts w:ascii="宋体" w:eastAsia="宋体" w:hAnsi="Times New Roman" w:cs="Times New Roman"/>
      <w:sz w:val="18"/>
      <w:szCs w:val="18"/>
    </w:rPr>
  </w:style>
  <w:style w:type="paragraph" w:styleId="afffb">
    <w:name w:val="Balloon Text"/>
    <w:basedOn w:val="afff5"/>
    <w:link w:val="Char1"/>
    <w:uiPriority w:val="99"/>
    <w:semiHidden/>
    <w:unhideWhenUsed/>
    <w:rsid w:val="00153C7E"/>
    <w:rPr>
      <w:sz w:val="18"/>
      <w:szCs w:val="18"/>
    </w:rPr>
  </w:style>
  <w:style w:type="character" w:customStyle="1" w:styleId="Char1">
    <w:name w:val="批注框文本 Char"/>
    <w:link w:val="afffb"/>
    <w:uiPriority w:val="99"/>
    <w:semiHidden/>
    <w:rsid w:val="00153C7E"/>
    <w:rPr>
      <w:sz w:val="18"/>
      <w:szCs w:val="18"/>
    </w:rPr>
  </w:style>
  <w:style w:type="paragraph" w:styleId="afffc">
    <w:name w:val="Quote"/>
    <w:basedOn w:val="afff5"/>
    <w:next w:val="afff5"/>
    <w:link w:val="Char2"/>
    <w:uiPriority w:val="29"/>
    <w:qFormat/>
    <w:rsid w:val="00D4734F"/>
    <w:rPr>
      <w:i/>
      <w:iCs/>
      <w:color w:val="000000"/>
    </w:rPr>
  </w:style>
  <w:style w:type="character" w:customStyle="1" w:styleId="Char2">
    <w:name w:val="引用 Char"/>
    <w:link w:val="afffc"/>
    <w:uiPriority w:val="29"/>
    <w:rsid w:val="00D4734F"/>
    <w:rPr>
      <w:i/>
      <w:iCs/>
      <w:color w:val="000000"/>
    </w:rPr>
  </w:style>
  <w:style w:type="character" w:styleId="afffd">
    <w:name w:val="Strong"/>
    <w:uiPriority w:val="22"/>
    <w:qFormat/>
    <w:rsid w:val="00D4734F"/>
    <w:rPr>
      <w:b/>
      <w:bCs/>
    </w:rPr>
  </w:style>
  <w:style w:type="character" w:styleId="afffe">
    <w:name w:val="Emphasis"/>
    <w:uiPriority w:val="20"/>
    <w:qFormat/>
    <w:rsid w:val="00D4734F"/>
    <w:rPr>
      <w:i/>
      <w:iCs/>
    </w:rPr>
  </w:style>
  <w:style w:type="paragraph" w:styleId="affff">
    <w:name w:val="Title"/>
    <w:basedOn w:val="afff5"/>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
    <w:rsid w:val="00D4734F"/>
    <w:rPr>
      <w:rFonts w:ascii="Arial" w:eastAsia="宋体" w:hAnsi="Arial" w:cs="Arial"/>
      <w:b/>
      <w:bCs/>
      <w:sz w:val="32"/>
      <w:szCs w:val="32"/>
    </w:rPr>
  </w:style>
  <w:style w:type="paragraph" w:customStyle="1" w:styleId="affff0">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562308"/>
    <w:pPr>
      <w:ind w:left="198"/>
    </w:pPr>
    <w:rPr>
      <w:rFonts w:ascii="宋体" w:hAnsi="Times New Roman"/>
      <w:sz w:val="18"/>
    </w:rPr>
  </w:style>
  <w:style w:type="paragraph" w:customStyle="1" w:styleId="affff3">
    <w:name w:val="标准文件_页脚奇数页"/>
    <w:rsid w:val="00C94DF2"/>
    <w:pPr>
      <w:ind w:right="227"/>
      <w:jc w:val="right"/>
    </w:pPr>
    <w:rPr>
      <w:rFonts w:ascii="宋体" w:hAnsi="Times New Roman"/>
      <w:sz w:val="18"/>
    </w:rPr>
  </w:style>
  <w:style w:type="paragraph" w:customStyle="1" w:styleId="affff4">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5">
    <w:name w:val="标准文件_标准正文"/>
    <w:basedOn w:val="afff5"/>
    <w:next w:val="affff6"/>
    <w:rsid w:val="00071CC0"/>
    <w:pPr>
      <w:snapToGrid w:val="0"/>
      <w:ind w:firstLineChars="200" w:firstLine="200"/>
    </w:pPr>
    <w:rPr>
      <w:kern w:val="0"/>
    </w:rPr>
  </w:style>
  <w:style w:type="paragraph" w:customStyle="1" w:styleId="affff7">
    <w:name w:val="标准文件_版本"/>
    <w:basedOn w:val="affff5"/>
    <w:rsid w:val="00D4734F"/>
    <w:pPr>
      <w:adjustRightInd/>
      <w:snapToGrid/>
      <w:ind w:firstLineChars="0" w:firstLine="0"/>
    </w:pPr>
    <w:rPr>
      <w:rFonts w:ascii="宋体" w:hAnsi="宋体"/>
      <w:kern w:val="2"/>
    </w:rPr>
  </w:style>
  <w:style w:type="paragraph" w:customStyle="1" w:styleId="affff8">
    <w:name w:val="标准文件_标准部门"/>
    <w:basedOn w:val="afff5"/>
    <w:rsid w:val="00D4734F"/>
    <w:pPr>
      <w:jc w:val="center"/>
    </w:pPr>
    <w:rPr>
      <w:rFonts w:ascii="黑体" w:eastAsia="黑体"/>
      <w:kern w:val="0"/>
      <w:sz w:val="44"/>
    </w:rPr>
  </w:style>
  <w:style w:type="paragraph" w:customStyle="1" w:styleId="affff9">
    <w:name w:val="标准文件_标准代替"/>
    <w:basedOn w:val="afff5"/>
    <w:next w:val="afff5"/>
    <w:rsid w:val="00D4734F"/>
    <w:pPr>
      <w:spacing w:line="310" w:lineRule="exact"/>
      <w:jc w:val="right"/>
    </w:pPr>
    <w:rPr>
      <w:rFonts w:ascii="宋体" w:hAnsi="宋体"/>
      <w:kern w:val="0"/>
    </w:rPr>
  </w:style>
  <w:style w:type="paragraph" w:customStyle="1" w:styleId="affffa">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D4734F"/>
    <w:pPr>
      <w:jc w:val="left"/>
    </w:pPr>
  </w:style>
  <w:style w:type="paragraph" w:customStyle="1" w:styleId="affffd">
    <w:name w:val="标准文件_参考文献标题"/>
    <w:basedOn w:val="afff5"/>
    <w:next w:val="afff5"/>
    <w:rsid w:val="003E1C53"/>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6">
    <w:name w:val="标准文件_段"/>
    <w:link w:val="Char4"/>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55013B"/>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D4734F"/>
    <w:rPr>
      <w:rFonts w:ascii="黑体" w:eastAsia="黑体"/>
      <w:spacing w:val="0"/>
      <w:w w:val="100"/>
      <w:position w:val="3"/>
      <w:sz w:val="28"/>
    </w:rPr>
  </w:style>
  <w:style w:type="paragraph" w:customStyle="1" w:styleId="ad">
    <w:name w:val="标准文件_方框数字列项"/>
    <w:basedOn w:val="affff6"/>
    <w:rsid w:val="00E90391"/>
    <w:pPr>
      <w:numPr>
        <w:numId w:val="3"/>
      </w:numPr>
      <w:ind w:firstLineChars="0" w:firstLine="0"/>
    </w:pPr>
  </w:style>
  <w:style w:type="paragraph" w:customStyle="1" w:styleId="afffff">
    <w:name w:val="标准文件_封面标准编号"/>
    <w:basedOn w:val="afff5"/>
    <w:next w:val="affff9"/>
    <w:rsid w:val="00D4734F"/>
    <w:pPr>
      <w:spacing w:line="310" w:lineRule="exact"/>
      <w:jc w:val="right"/>
    </w:pPr>
    <w:rPr>
      <w:rFonts w:ascii="黑体" w:eastAsia="黑体"/>
      <w:kern w:val="0"/>
      <w:sz w:val="28"/>
    </w:rPr>
  </w:style>
  <w:style w:type="paragraph" w:customStyle="1" w:styleId="afffff0">
    <w:name w:val="标准文件_封面标准分类号"/>
    <w:basedOn w:val="afff5"/>
    <w:rsid w:val="00D4734F"/>
    <w:rPr>
      <w:rFonts w:ascii="黑体" w:eastAsia="黑体"/>
      <w:b/>
      <w:kern w:val="0"/>
      <w:sz w:val="28"/>
    </w:rPr>
  </w:style>
  <w:style w:type="paragraph" w:customStyle="1" w:styleId="afffff1">
    <w:name w:val="标准文件_封面标准名称"/>
    <w:basedOn w:val="afff5"/>
    <w:rsid w:val="00D4734F"/>
    <w:pPr>
      <w:spacing w:line="240" w:lineRule="auto"/>
      <w:jc w:val="center"/>
    </w:pPr>
    <w:rPr>
      <w:rFonts w:ascii="黑体" w:eastAsia="黑体"/>
      <w:kern w:val="0"/>
      <w:sz w:val="52"/>
    </w:rPr>
  </w:style>
  <w:style w:type="paragraph" w:customStyle="1" w:styleId="afffff2">
    <w:name w:val="标准文件_封面标准英文名称"/>
    <w:basedOn w:val="afff5"/>
    <w:rsid w:val="00D4734F"/>
    <w:pPr>
      <w:spacing w:line="240" w:lineRule="auto"/>
      <w:jc w:val="center"/>
    </w:pPr>
    <w:rPr>
      <w:rFonts w:ascii="黑体" w:eastAsia="黑体"/>
      <w:b/>
      <w:sz w:val="28"/>
    </w:rPr>
  </w:style>
  <w:style w:type="paragraph" w:customStyle="1" w:styleId="afffff3">
    <w:name w:val="标准文件_封面发布日期"/>
    <w:basedOn w:val="afff5"/>
    <w:rsid w:val="00D4734F"/>
    <w:pPr>
      <w:spacing w:line="310" w:lineRule="exact"/>
    </w:pPr>
    <w:rPr>
      <w:rFonts w:ascii="黑体" w:eastAsia="黑体"/>
      <w:kern w:val="0"/>
      <w:sz w:val="28"/>
    </w:rPr>
  </w:style>
  <w:style w:type="paragraph" w:customStyle="1" w:styleId="afffff4">
    <w:name w:val="标准文件_封面密级"/>
    <w:basedOn w:val="afff5"/>
    <w:rsid w:val="00D4734F"/>
    <w:rPr>
      <w:rFonts w:eastAsia="黑体"/>
      <w:sz w:val="32"/>
    </w:rPr>
  </w:style>
  <w:style w:type="paragraph" w:customStyle="1" w:styleId="afffff5">
    <w:name w:val="标准文件_封面实施日期"/>
    <w:basedOn w:val="afff5"/>
    <w:rsid w:val="00D4734F"/>
    <w:pPr>
      <w:spacing w:line="310" w:lineRule="exact"/>
      <w:jc w:val="right"/>
    </w:pPr>
    <w:rPr>
      <w:rFonts w:ascii="黑体" w:eastAsia="黑体"/>
      <w:sz w:val="28"/>
    </w:rPr>
  </w:style>
  <w:style w:type="paragraph" w:customStyle="1" w:styleId="afffff6">
    <w:name w:val="标准文件_封面抬头"/>
    <w:basedOn w:val="affff6"/>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165434"/>
    <w:pPr>
      <w:numPr>
        <w:numId w:val="5"/>
      </w:numPr>
      <w:shd w:val="clear" w:color="FFFFFF" w:fill="FFFFFF"/>
      <w:tabs>
        <w:tab w:val="left" w:pos="6406"/>
      </w:tabs>
      <w:spacing w:beforeLines="25" w:before="25" w:afterLines="50" w:after="50"/>
      <w:jc w:val="center"/>
      <w:outlineLvl w:val="0"/>
    </w:pPr>
    <w:rPr>
      <w:rFonts w:ascii="黑体" w:eastAsia="黑体" w:hAnsi="Times New Roman"/>
      <w:noProof/>
      <w:sz w:val="21"/>
    </w:rPr>
  </w:style>
  <w:style w:type="paragraph" w:customStyle="1" w:styleId="aff">
    <w:name w:val="标准文件_附录表标题"/>
    <w:next w:val="affff6"/>
    <w:rsid w:val="00B12981"/>
    <w:pPr>
      <w:numPr>
        <w:ilvl w:val="1"/>
        <w:numId w:val="30"/>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6"/>
    <w:rsid w:val="002A5977"/>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2A5977"/>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B12981"/>
    <w:pPr>
      <w:numPr>
        <w:ilvl w:val="1"/>
        <w:numId w:val="18"/>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6"/>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D4734F"/>
    <w:pPr>
      <w:numPr>
        <w:numId w:val="4"/>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D4734F"/>
    <w:pPr>
      <w:spacing w:after="120"/>
    </w:pPr>
  </w:style>
  <w:style w:type="character" w:customStyle="1" w:styleId="Char5">
    <w:name w:val="正文文本 Char"/>
    <w:link w:val="afffff8"/>
    <w:rsid w:val="00D4734F"/>
    <w:rPr>
      <w:rFonts w:ascii="Times New Roman" w:eastAsia="宋体" w:hAnsi="Times New Roman" w:cs="Times New Roman"/>
      <w:szCs w:val="20"/>
    </w:rPr>
  </w:style>
  <w:style w:type="paragraph" w:customStyle="1" w:styleId="afffff9">
    <w:name w:val="标准文件_附录章标题"/>
    <w:next w:val="affff6"/>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D4734F"/>
    <w:pPr>
      <w:ind w:leftChars="200" w:left="488" w:hangingChars="290" w:hanging="289"/>
    </w:pPr>
  </w:style>
  <w:style w:type="paragraph" w:customStyle="1" w:styleId="a6">
    <w:name w:val="标准文件_前言、引言标题"/>
    <w:next w:val="afff5"/>
    <w:rsid w:val="00C55D03"/>
    <w:pPr>
      <w:numPr>
        <w:numId w:val="31"/>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b">
    <w:name w:val="标准文件_目次、标准名称标题"/>
    <w:basedOn w:val="a6"/>
    <w:next w:val="affff6"/>
    <w:rsid w:val="00C643F9"/>
    <w:pPr>
      <w:spacing w:line="460" w:lineRule="exact"/>
    </w:pPr>
  </w:style>
  <w:style w:type="paragraph" w:customStyle="1" w:styleId="afffffc">
    <w:name w:val="标准文件_目录标题"/>
    <w:basedOn w:val="afff5"/>
    <w:rsid w:val="00615A9D"/>
    <w:pPr>
      <w:spacing w:afterLines="150" w:after="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6"/>
    <w:rsid w:val="0055013B"/>
    <w:pPr>
      <w:widowControl/>
      <w:numPr>
        <w:ilvl w:val="4"/>
      </w:numPr>
      <w:outlineLvl w:val="3"/>
    </w:pPr>
  </w:style>
  <w:style w:type="character" w:styleId="afffffd">
    <w:name w:val="Subtle Reference"/>
    <w:uiPriority w:val="31"/>
    <w:qFormat/>
    <w:rsid w:val="001F69B4"/>
    <w:rPr>
      <w:smallCaps/>
      <w:color w:val="C0504D"/>
      <w:u w:val="single"/>
    </w:rPr>
  </w:style>
  <w:style w:type="paragraph" w:customStyle="1" w:styleId="afffffe">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19"/>
      </w:numPr>
      <w:jc w:val="both"/>
    </w:pPr>
    <w:rPr>
      <w:rFonts w:ascii="宋体" w:hAnsi="宋体"/>
      <w:sz w:val="21"/>
    </w:rPr>
  </w:style>
  <w:style w:type="paragraph" w:customStyle="1" w:styleId="afff0">
    <w:name w:val="标准文件_四级条标题"/>
    <w:next w:val="affff6"/>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D4734F"/>
    <w:rPr>
      <w:rFonts w:ascii="宋体" w:eastAsia="宋体" w:hAnsi="Times New Roman" w:cs="Times New Roman"/>
      <w:sz w:val="18"/>
      <w:szCs w:val="18"/>
    </w:rPr>
  </w:style>
  <w:style w:type="paragraph" w:customStyle="1" w:styleId="affffff0">
    <w:name w:val="标准文件_条文脚注"/>
    <w:basedOn w:val="affffff"/>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6381A"/>
    <w:pPr>
      <w:numPr>
        <w:numId w:val="21"/>
      </w:numPr>
      <w:spacing w:line="240" w:lineRule="auto"/>
      <w:jc w:val="left"/>
    </w:pPr>
    <w:rPr>
      <w:rFonts w:ascii="宋体" w:hAnsi="宋体"/>
      <w:sz w:val="18"/>
    </w:rPr>
  </w:style>
  <w:style w:type="character" w:styleId="affffff1">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2">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6"/>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55013B"/>
    <w:pPr>
      <w:numPr>
        <w:ilvl w:val="2"/>
      </w:numPr>
      <w:spacing w:beforeLines="50" w:before="50" w:afterLines="50" w:after="50"/>
      <w:outlineLvl w:val="1"/>
    </w:pPr>
  </w:style>
  <w:style w:type="paragraph" w:customStyle="1" w:styleId="affffff3">
    <w:name w:val="标准文件_一致程度"/>
    <w:basedOn w:val="afff5"/>
    <w:rsid w:val="00D4734F"/>
    <w:pPr>
      <w:spacing w:line="440" w:lineRule="exact"/>
      <w:jc w:val="center"/>
    </w:pPr>
    <w:rPr>
      <w:sz w:val="28"/>
    </w:rPr>
  </w:style>
  <w:style w:type="paragraph" w:customStyle="1" w:styleId="affffff4">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200333"/>
    <w:pPr>
      <w:numPr>
        <w:ilvl w:val="1"/>
        <w:numId w:val="22"/>
      </w:numPr>
      <w:jc w:val="both"/>
    </w:pPr>
    <w:rPr>
      <w:rFonts w:ascii="宋体" w:hAnsi="Times New Roman"/>
      <w:sz w:val="21"/>
    </w:rPr>
  </w:style>
  <w:style w:type="paragraph" w:customStyle="1" w:styleId="af">
    <w:name w:val="标准文件_英文注："/>
    <w:basedOn w:val="afff5"/>
    <w:next w:val="affff6"/>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70CDC"/>
    <w:pPr>
      <w:numPr>
        <w:numId w:val="11"/>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D4734F"/>
    <w:pPr>
      <w:numPr>
        <w:numId w:val="12"/>
      </w:numPr>
      <w:jc w:val="center"/>
    </w:pPr>
    <w:rPr>
      <w:rFonts w:ascii="黑体" w:eastAsia="黑体" w:hAnsi="Times New Roman"/>
      <w:sz w:val="21"/>
    </w:rPr>
  </w:style>
  <w:style w:type="paragraph" w:customStyle="1" w:styleId="afb">
    <w:name w:val="标准文件_正文英文图标题"/>
    <w:next w:val="affff6"/>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2"/>
      </w:numPr>
    </w:pPr>
    <w:rPr>
      <w:rFonts w:ascii="宋体" w:hAnsi="Times New Roman"/>
      <w:sz w:val="21"/>
    </w:rPr>
  </w:style>
  <w:style w:type="character" w:styleId="affffff7">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8">
    <w:name w:val="发布部门"/>
    <w:next w:val="affff6"/>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D4734F"/>
    <w:pPr>
      <w:spacing w:before="180" w:line="180" w:lineRule="exact"/>
      <w:jc w:val="center"/>
    </w:pPr>
    <w:rPr>
      <w:rFonts w:ascii="宋体" w:hAnsi="Times New Roman"/>
      <w:sz w:val="21"/>
    </w:rPr>
  </w:style>
  <w:style w:type="paragraph" w:customStyle="1" w:styleId="affffffd">
    <w:name w:val="封面标准文稿类别"/>
    <w:rsid w:val="00D4734F"/>
    <w:pPr>
      <w:spacing w:before="440" w:line="400" w:lineRule="exact"/>
      <w:jc w:val="center"/>
    </w:pPr>
    <w:rPr>
      <w:rFonts w:ascii="宋体" w:hAnsi="Times New Roman"/>
      <w:sz w:val="24"/>
    </w:rPr>
  </w:style>
  <w:style w:type="paragraph" w:customStyle="1" w:styleId="affffffe">
    <w:name w:val="封面标准英文名称"/>
    <w:rsid w:val="00815419"/>
    <w:pPr>
      <w:widowControl w:val="0"/>
      <w:spacing w:line="360" w:lineRule="exact"/>
      <w:jc w:val="center"/>
    </w:pPr>
    <w:rPr>
      <w:rFonts w:ascii="Times New Roman" w:hAnsi="Times New Roman"/>
      <w:sz w:val="28"/>
    </w:rPr>
  </w:style>
  <w:style w:type="paragraph" w:customStyle="1" w:styleId="afffffff">
    <w:name w:val="封面一致性程度标识"/>
    <w:rsid w:val="00D4734F"/>
    <w:pPr>
      <w:spacing w:before="440" w:line="440" w:lineRule="exact"/>
      <w:jc w:val="center"/>
    </w:pPr>
    <w:rPr>
      <w:rFonts w:ascii="Times New Roman" w:hAnsi="Times New Roman"/>
      <w:sz w:val="28"/>
    </w:rPr>
  </w:style>
  <w:style w:type="paragraph" w:customStyle="1" w:styleId="afffffff0">
    <w:name w:val="封面正文"/>
    <w:rsid w:val="00D4734F"/>
    <w:pPr>
      <w:jc w:val="both"/>
    </w:pPr>
    <w:rPr>
      <w:rFonts w:ascii="Times New Roman" w:hAnsi="Times New Roman"/>
    </w:rPr>
  </w:style>
  <w:style w:type="paragraph" w:customStyle="1" w:styleId="afffffff1">
    <w:name w:val="附录二级无标题条"/>
    <w:basedOn w:val="afff5"/>
    <w:next w:val="affff6"/>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D4734F"/>
    <w:pPr>
      <w:outlineLvl w:val="4"/>
    </w:pPr>
  </w:style>
  <w:style w:type="paragraph" w:customStyle="1" w:styleId="afffffff3">
    <w:name w:val="附录四级无标题条"/>
    <w:basedOn w:val="afffffff2"/>
    <w:next w:val="affff6"/>
    <w:rsid w:val="00D4734F"/>
    <w:pPr>
      <w:outlineLvl w:val="5"/>
    </w:pPr>
  </w:style>
  <w:style w:type="paragraph" w:customStyle="1" w:styleId="afffffff4">
    <w:name w:val="附录图"/>
    <w:next w:val="affff6"/>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200333"/>
    <w:pPr>
      <w:numPr>
        <w:numId w:val="28"/>
      </w:numPr>
    </w:pPr>
    <w:rPr>
      <w:rFonts w:ascii="宋体" w:hAnsi="Times New Roman"/>
      <w:sz w:val="21"/>
    </w:rPr>
  </w:style>
  <w:style w:type="paragraph" w:customStyle="1" w:styleId="afffffff5">
    <w:name w:val="附录五级无标题条"/>
    <w:basedOn w:val="afffffff3"/>
    <w:next w:val="affff6"/>
    <w:rsid w:val="00D4734F"/>
    <w:pPr>
      <w:outlineLvl w:val="6"/>
    </w:pPr>
  </w:style>
  <w:style w:type="paragraph" w:customStyle="1" w:styleId="afffffff6">
    <w:name w:val="附录性质"/>
    <w:basedOn w:val="afff5"/>
    <w:rsid w:val="00D4734F"/>
    <w:pPr>
      <w:widowControl/>
      <w:adjustRightInd/>
      <w:jc w:val="center"/>
    </w:pPr>
    <w:rPr>
      <w:rFonts w:ascii="黑体" w:eastAsia="黑体"/>
    </w:rPr>
  </w:style>
  <w:style w:type="paragraph" w:customStyle="1" w:styleId="afffffff7">
    <w:name w:val="附录一级无标题条"/>
    <w:basedOn w:val="afffff9"/>
    <w:next w:val="affff6"/>
    <w:rsid w:val="00D4734F"/>
    <w:pPr>
      <w:autoSpaceDN w:val="0"/>
      <w:outlineLvl w:val="2"/>
    </w:pPr>
    <w:rPr>
      <w:rFonts w:ascii="宋体" w:eastAsia="宋体" w:hAnsi="宋体"/>
    </w:rPr>
  </w:style>
  <w:style w:type="character" w:customStyle="1" w:styleId="afffffff8">
    <w:name w:val="个人答复风格"/>
    <w:rsid w:val="00D4734F"/>
    <w:rPr>
      <w:rFonts w:ascii="Arial" w:eastAsia="宋体" w:hAnsi="Arial" w:cs="Arial"/>
      <w:color w:val="auto"/>
      <w:spacing w:val="0"/>
      <w:sz w:val="20"/>
    </w:rPr>
  </w:style>
  <w:style w:type="character" w:customStyle="1" w:styleId="afffffff9">
    <w:name w:val="个人撰写风格"/>
    <w:rsid w:val="00D4734F"/>
    <w:rPr>
      <w:rFonts w:ascii="Arial" w:eastAsia="宋体" w:hAnsi="Arial" w:cs="Arial"/>
      <w:color w:val="auto"/>
      <w:spacing w:val="0"/>
      <w:sz w:val="20"/>
    </w:rPr>
  </w:style>
  <w:style w:type="paragraph" w:customStyle="1" w:styleId="afffffffa">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b">
    <w:name w:val="列项·"/>
    <w:basedOn w:val="affff6"/>
    <w:rsid w:val="00D4734F"/>
    <w:pPr>
      <w:tabs>
        <w:tab w:val="left" w:pos="840"/>
      </w:tabs>
    </w:pPr>
  </w:style>
  <w:style w:type="paragraph" w:customStyle="1" w:styleId="afffffffc">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d">
    <w:name w:val="其他标准称谓"/>
    <w:rsid w:val="00D4734F"/>
    <w:pPr>
      <w:spacing w:line="0" w:lineRule="atLeast"/>
      <w:jc w:val="distribute"/>
    </w:pPr>
    <w:rPr>
      <w:rFonts w:ascii="黑体" w:eastAsia="黑体" w:hAnsi="宋体"/>
      <w:sz w:val="52"/>
    </w:rPr>
  </w:style>
  <w:style w:type="paragraph" w:customStyle="1" w:styleId="afffffffe">
    <w:name w:val="其他发布部门"/>
    <w:basedOn w:val="affffff8"/>
    <w:rsid w:val="00D4734F"/>
    <w:pPr>
      <w:framePr w:wrap="around"/>
      <w:spacing w:line="0" w:lineRule="atLeast"/>
    </w:pPr>
    <w:rPr>
      <w:rFonts w:ascii="黑体" w:eastAsia="黑体"/>
      <w:b w:val="0"/>
    </w:rPr>
  </w:style>
  <w:style w:type="paragraph" w:customStyle="1" w:styleId="affb">
    <w:name w:val="前言标题"/>
    <w:next w:val="afff5"/>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
    <w:name w:val="实施日期"/>
    <w:basedOn w:val="affffff9"/>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0">
    <w:name w:val="table of figures"/>
    <w:basedOn w:val="afff5"/>
    <w:next w:val="afff5"/>
    <w:semiHidden/>
    <w:rsid w:val="00D4734F"/>
    <w:pPr>
      <w:adjustRightInd/>
      <w:spacing w:line="240" w:lineRule="auto"/>
      <w:jc w:val="left"/>
    </w:pPr>
    <w:rPr>
      <w:szCs w:val="24"/>
    </w:rPr>
  </w:style>
  <w:style w:type="paragraph" w:customStyle="1" w:styleId="affffffff1">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3">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4">
    <w:name w:val="Normal Indent"/>
    <w:basedOn w:val="afff5"/>
    <w:rsid w:val="00D4734F"/>
    <w:pPr>
      <w:ind w:firstLine="420"/>
    </w:pPr>
  </w:style>
  <w:style w:type="paragraph" w:customStyle="1" w:styleId="affffffff5">
    <w:name w:val="注:后续"/>
    <w:rsid w:val="00D4734F"/>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D4734F"/>
    <w:pPr>
      <w:ind w:leftChars="0" w:left="1406" w:firstLineChars="0" w:hanging="499"/>
    </w:pPr>
  </w:style>
  <w:style w:type="paragraph" w:customStyle="1" w:styleId="affffffff7">
    <w:name w:val="标准文件_一级无标题"/>
    <w:basedOn w:val="affd"/>
    <w:qFormat/>
    <w:rsid w:val="00BA263B"/>
    <w:pPr>
      <w:spacing w:beforeLines="0" w:before="0" w:afterLines="0" w:after="0"/>
      <w:outlineLvl w:val="9"/>
    </w:pPr>
    <w:rPr>
      <w:rFonts w:ascii="宋体" w:eastAsia="宋体"/>
    </w:rPr>
  </w:style>
  <w:style w:type="paragraph" w:customStyle="1" w:styleId="affffffff8">
    <w:name w:val="标准文件_五级无标题"/>
    <w:basedOn w:val="afff1"/>
    <w:qFormat/>
    <w:rsid w:val="00BA263B"/>
    <w:pPr>
      <w:spacing w:beforeLines="0" w:before="0" w:afterLines="0" w:after="0"/>
      <w:outlineLvl w:val="9"/>
    </w:pPr>
    <w:rPr>
      <w:rFonts w:ascii="宋体" w:eastAsia="宋体"/>
    </w:rPr>
  </w:style>
  <w:style w:type="paragraph" w:customStyle="1" w:styleId="affffffff9">
    <w:name w:val="标准文件_三级无标题"/>
    <w:basedOn w:val="afff"/>
    <w:qFormat/>
    <w:rsid w:val="00BA263B"/>
    <w:pPr>
      <w:spacing w:beforeLines="0" w:before="0" w:afterLines="0" w:after="0"/>
      <w:outlineLvl w:val="9"/>
    </w:pPr>
    <w:rPr>
      <w:rFonts w:ascii="宋体" w:eastAsia="宋体"/>
    </w:rPr>
  </w:style>
  <w:style w:type="paragraph" w:customStyle="1" w:styleId="affffffffa">
    <w:name w:val="标准文件_二级无标题"/>
    <w:basedOn w:val="affe"/>
    <w:qFormat/>
    <w:rsid w:val="00BA263B"/>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D27582"/>
    <w:rPr>
      <w:rFonts w:eastAsia="宋体"/>
    </w:rPr>
  </w:style>
  <w:style w:type="paragraph" w:customStyle="1" w:styleId="affffffffc">
    <w:name w:val="标准文件_四级无标题"/>
    <w:basedOn w:val="afff0"/>
    <w:qFormat/>
    <w:rsid w:val="00BA263B"/>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6"/>
    <w:rsid w:val="00E34A98"/>
    <w:pPr>
      <w:numPr>
        <w:numId w:val="17"/>
      </w:numPr>
      <w:ind w:firstLineChars="0" w:firstLine="0"/>
    </w:pPr>
    <w:rPr>
      <w:rFonts w:cs="Arial"/>
      <w:szCs w:val="28"/>
    </w:rPr>
  </w:style>
  <w:style w:type="paragraph" w:customStyle="1" w:styleId="affffffffd">
    <w:name w:val="标准文件_附录标题"/>
    <w:basedOn w:val="aff3"/>
    <w:qFormat/>
    <w:rsid w:val="00C9435D"/>
    <w:pPr>
      <w:numPr>
        <w:numId w:val="0"/>
      </w:numPr>
      <w:spacing w:after="280"/>
      <w:outlineLvl w:val="9"/>
    </w:pPr>
  </w:style>
  <w:style w:type="paragraph" w:customStyle="1" w:styleId="affffffffe">
    <w:name w:val="标准文件_二级项"/>
    <w:rsid w:val="00200333"/>
    <w:rPr>
      <w:rFonts w:ascii="宋体" w:hAnsi="Times New Roman"/>
      <w:sz w:val="21"/>
    </w:rPr>
  </w:style>
  <w:style w:type="paragraph" w:customStyle="1" w:styleId="af3">
    <w:name w:val="标准文件_三级项"/>
    <w:basedOn w:val="afff5"/>
    <w:rsid w:val="00E82554"/>
    <w:pPr>
      <w:numPr>
        <w:ilvl w:val="2"/>
        <w:numId w:val="28"/>
      </w:numPr>
      <w:spacing w:line="-300" w:lineRule="auto"/>
    </w:pPr>
    <w:rPr>
      <w:rFonts w:ascii="Times New Roman" w:hAnsi="Times New Roman"/>
    </w:rPr>
  </w:style>
  <w:style w:type="paragraph" w:customStyle="1" w:styleId="affa">
    <w:name w:val="图表脚注说明"/>
    <w:basedOn w:val="afff5"/>
    <w:next w:val="affff6"/>
    <w:rsid w:val="00D035EC"/>
    <w:pPr>
      <w:numPr>
        <w:numId w:val="20"/>
      </w:numPr>
      <w:adjustRightInd/>
      <w:spacing w:line="240" w:lineRule="auto"/>
      <w:ind w:left="783"/>
    </w:pPr>
    <w:rPr>
      <w:rFonts w:ascii="宋体" w:hAnsi="Times New Roman"/>
      <w:sz w:val="18"/>
      <w:szCs w:val="18"/>
    </w:rPr>
  </w:style>
  <w:style w:type="paragraph" w:customStyle="1" w:styleId="af5">
    <w:name w:val="标准文件_字母编号列项（一级）"/>
    <w:rsid w:val="00200333"/>
    <w:pPr>
      <w:numPr>
        <w:numId w:val="22"/>
      </w:numPr>
      <w:jc w:val="both"/>
    </w:pPr>
    <w:rPr>
      <w:rFonts w:ascii="宋体" w:hAnsi="Times New Roman"/>
      <w:sz w:val="21"/>
    </w:rPr>
  </w:style>
  <w:style w:type="paragraph" w:customStyle="1" w:styleId="afffffffff">
    <w:name w:val="标准文件_索引字母"/>
    <w:next w:val="affff6"/>
    <w:qFormat/>
    <w:rsid w:val="00977D02"/>
    <w:pPr>
      <w:jc w:val="center"/>
    </w:pPr>
    <w:rPr>
      <w:rFonts w:ascii="宋体" w:eastAsia="Times New Roman" w:hAnsi="宋体"/>
      <w:b/>
      <w:kern w:val="2"/>
      <w:sz w:val="21"/>
    </w:rPr>
  </w:style>
  <w:style w:type="paragraph" w:customStyle="1" w:styleId="afffffffff0">
    <w:name w:val="标准文件_附录前"/>
    <w:next w:val="affff6"/>
    <w:qFormat/>
    <w:rsid w:val="00B56FBE"/>
    <w:pPr>
      <w:spacing w:line="20" w:lineRule="atLeast"/>
      <w:ind w:firstLine="200"/>
    </w:pPr>
    <w:rPr>
      <w:rFonts w:ascii="宋体" w:hAnsi="宋体"/>
      <w:kern w:val="2"/>
      <w:sz w:val="10"/>
    </w:rPr>
  </w:style>
  <w:style w:type="paragraph" w:customStyle="1" w:styleId="afffffffff1">
    <w:name w:val="标准文件_正文标准名称"/>
    <w:qFormat/>
    <w:rsid w:val="009908A3"/>
    <w:pPr>
      <w:spacing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6D16C4"/>
    <w:pPr>
      <w:ind w:firstLineChars="0" w:firstLine="0"/>
      <w:jc w:val="center"/>
    </w:pPr>
    <w:rPr>
      <w:sz w:val="18"/>
    </w:rPr>
  </w:style>
  <w:style w:type="paragraph" w:customStyle="1" w:styleId="afff2">
    <w:name w:val="标准文件_注："/>
    <w:next w:val="affff6"/>
    <w:rsid w:val="006819B8"/>
    <w:pPr>
      <w:widowControl w:val="0"/>
      <w:numPr>
        <w:numId w:val="23"/>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4"/>
      </w:numPr>
      <w:autoSpaceDE w:val="0"/>
      <w:autoSpaceDN w:val="0"/>
      <w:jc w:val="both"/>
    </w:pPr>
    <w:rPr>
      <w:rFonts w:ascii="宋体" w:hAnsi="Times New Roman"/>
      <w:sz w:val="18"/>
      <w:szCs w:val="18"/>
    </w:rPr>
  </w:style>
  <w:style w:type="paragraph" w:customStyle="1" w:styleId="ac">
    <w:name w:val="标准文件_示例："/>
    <w:next w:val="afffffffff3"/>
    <w:rsid w:val="00FA73B1"/>
    <w:pPr>
      <w:widowControl w:val="0"/>
      <w:numPr>
        <w:numId w:val="25"/>
      </w:numPr>
      <w:jc w:val="both"/>
    </w:pPr>
    <w:rPr>
      <w:rFonts w:ascii="宋体" w:hAnsi="Times New Roman"/>
      <w:sz w:val="18"/>
      <w:szCs w:val="18"/>
    </w:rPr>
  </w:style>
  <w:style w:type="paragraph" w:customStyle="1" w:styleId="afa">
    <w:name w:val="标准文件_示例×："/>
    <w:basedOn w:val="afff5"/>
    <w:next w:val="afffffffff3"/>
    <w:qFormat/>
    <w:rsid w:val="007A41C8"/>
    <w:pPr>
      <w:widowControl/>
      <w:numPr>
        <w:numId w:val="26"/>
      </w:numPr>
      <w:adjustRightInd/>
      <w:spacing w:line="240" w:lineRule="auto"/>
    </w:pPr>
    <w:rPr>
      <w:rFonts w:ascii="宋体" w:hAnsi="Times New Roman"/>
      <w:kern w:val="0"/>
      <w:sz w:val="18"/>
      <w:szCs w:val="18"/>
    </w:rPr>
  </w:style>
  <w:style w:type="character" w:customStyle="1" w:styleId="Char4">
    <w:name w:val="标准文件_段 Char"/>
    <w:link w:val="affff6"/>
    <w:rsid w:val="00BA263B"/>
    <w:rPr>
      <w:rFonts w:ascii="宋体" w:hAnsi="Times New Roman"/>
      <w:noProof/>
      <w:sz w:val="21"/>
    </w:rPr>
  </w:style>
  <w:style w:type="paragraph" w:customStyle="1" w:styleId="afffffffff4">
    <w:name w:val="标准文件_表格续"/>
    <w:basedOn w:val="affff6"/>
    <w:next w:val="affff6"/>
    <w:qFormat/>
    <w:rsid w:val="003F6272"/>
    <w:pPr>
      <w:jc w:val="center"/>
    </w:pPr>
    <w:rPr>
      <w:rFonts w:ascii="黑体" w:eastAsia="黑体" w:hAnsi="黑体"/>
    </w:rPr>
  </w:style>
  <w:style w:type="paragraph" w:styleId="10">
    <w:name w:val="toc 1"/>
    <w:basedOn w:val="afff5"/>
    <w:next w:val="afff5"/>
    <w:autoRedefine/>
    <w:uiPriority w:val="39"/>
    <w:unhideWhenUsed/>
    <w:rsid w:val="00EB1E69"/>
    <w:rPr>
      <w:rFonts w:ascii="宋体"/>
    </w:rPr>
  </w:style>
  <w:style w:type="table" w:styleId="afffffffff5">
    <w:name w:val="Table Grid"/>
    <w:basedOn w:val="afff7"/>
    <w:uiPriority w:val="59"/>
    <w:rsid w:val="00126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445574"/>
    <w:rPr>
      <w:color w:val="808080"/>
    </w:rPr>
  </w:style>
  <w:style w:type="paragraph" w:customStyle="1" w:styleId="2">
    <w:name w:val="标准文件_二级项2"/>
    <w:basedOn w:val="affff6"/>
    <w:qFormat/>
    <w:rsid w:val="00200333"/>
    <w:pPr>
      <w:numPr>
        <w:ilvl w:val="1"/>
        <w:numId w:val="28"/>
      </w:numPr>
      <w:ind w:left="1271" w:firstLineChars="0" w:hanging="420"/>
    </w:pPr>
  </w:style>
  <w:style w:type="paragraph" w:customStyle="1" w:styleId="21">
    <w:name w:val="标准文件_三级项2"/>
    <w:basedOn w:val="affff6"/>
    <w:qFormat/>
    <w:rsid w:val="00313B85"/>
    <w:pPr>
      <w:numPr>
        <w:numId w:val="27"/>
      </w:numPr>
      <w:spacing w:line="300" w:lineRule="exact"/>
      <w:ind w:left="1276" w:firstLineChars="0" w:hanging="425"/>
    </w:pPr>
    <w:rPr>
      <w:rFonts w:ascii="Times New Roman"/>
    </w:rPr>
  </w:style>
  <w:style w:type="paragraph" w:customStyle="1" w:styleId="20">
    <w:name w:val="标准文件_一级项2"/>
    <w:basedOn w:val="affff6"/>
    <w:qFormat/>
    <w:rsid w:val="00AE070A"/>
    <w:pPr>
      <w:numPr>
        <w:numId w:val="29"/>
      </w:numPr>
      <w:spacing w:line="300" w:lineRule="exact"/>
      <w:ind w:left="1271" w:firstLineChars="0" w:hanging="420"/>
    </w:pPr>
    <w:rPr>
      <w:rFonts w:ascii="Times New Roman"/>
    </w:rPr>
  </w:style>
  <w:style w:type="paragraph" w:customStyle="1" w:styleId="afffffffff7">
    <w:name w:val="标准文件_提示"/>
    <w:basedOn w:val="affff6"/>
    <w:next w:val="affff6"/>
    <w:qFormat/>
    <w:rsid w:val="00365F86"/>
    <w:pPr>
      <w:ind w:firstLine="420"/>
    </w:pPr>
    <w:rPr>
      <w:rFonts w:ascii="黑体" w:eastAsia="黑体"/>
    </w:rPr>
  </w:style>
  <w:style w:type="character" w:customStyle="1" w:styleId="afffffffff8">
    <w:name w:val="标准文件_来源"/>
    <w:basedOn w:val="afff6"/>
    <w:uiPriority w:val="1"/>
    <w:qFormat/>
    <w:rsid w:val="00991875"/>
    <w:rPr>
      <w:rFonts w:eastAsia="宋体"/>
      <w:sz w:val="21"/>
    </w:rPr>
  </w:style>
  <w:style w:type="paragraph" w:customStyle="1" w:styleId="afffffffff9">
    <w:name w:val="标准文件_图表说明"/>
    <w:qFormat/>
    <w:rsid w:val="00A8446B"/>
    <w:pPr>
      <w:spacing w:line="276" w:lineRule="auto"/>
      <w:ind w:firstLine="420"/>
    </w:pPr>
    <w:rPr>
      <w:rFonts w:ascii="宋体" w:hAnsi="宋体"/>
      <w:kern w:val="2"/>
      <w:sz w:val="18"/>
    </w:rPr>
  </w:style>
  <w:style w:type="paragraph" w:customStyle="1" w:styleId="afffffffffa">
    <w:name w:val="其他发布日期"/>
    <w:basedOn w:val="affffff9"/>
    <w:rsid w:val="00CD50A1"/>
    <w:pPr>
      <w:framePr w:w="3997" w:h="471" w:hRule="exact" w:hSpace="0" w:vSpace="181" w:wrap="around" w:vAnchor="page" w:hAnchor="page" w:x="1419" w:y="14097"/>
    </w:pPr>
  </w:style>
  <w:style w:type="paragraph" w:customStyle="1" w:styleId="afffffffffb">
    <w:name w:val="其他实施日期"/>
    <w:basedOn w:val="affffffff"/>
    <w:rsid w:val="00CD50A1"/>
    <w:pPr>
      <w:framePr w:w="3997" w:h="471" w:hRule="exact" w:vSpace="181" w:wrap="around" w:vAnchor="page" w:hAnchor="page" w:x="7089" w:y="14097"/>
    </w:pPr>
  </w:style>
  <w:style w:type="paragraph" w:customStyle="1" w:styleId="afffffffffc">
    <w:name w:val="标准文件_文件编号"/>
    <w:basedOn w:val="affff6"/>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A952D7"/>
    <w:pPr>
      <w:framePr w:wrap="auto"/>
      <w:spacing w:before="57"/>
    </w:pPr>
    <w:rPr>
      <w:sz w:val="21"/>
    </w:rPr>
  </w:style>
  <w:style w:type="paragraph" w:customStyle="1" w:styleId="afffffffffe">
    <w:name w:val="标准文件_文件名称"/>
    <w:basedOn w:val="affff6"/>
    <w:next w:val="affff6"/>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EB1E69"/>
    <w:pPr>
      <w:spacing w:line="300" w:lineRule="exact"/>
      <w:ind w:left="420"/>
    </w:pPr>
    <w:rPr>
      <w:rFonts w:ascii="宋体"/>
    </w:rPr>
  </w:style>
  <w:style w:type="paragraph" w:styleId="40">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EB1E69"/>
    <w:pPr>
      <w:ind w:left="839"/>
    </w:pPr>
    <w:rPr>
      <w:rFonts w:ascii="宋体"/>
    </w:rPr>
  </w:style>
  <w:style w:type="paragraph" w:styleId="60">
    <w:name w:val="toc 6"/>
    <w:basedOn w:val="afff5"/>
    <w:next w:val="afff5"/>
    <w:autoRedefine/>
    <w:uiPriority w:val="39"/>
    <w:unhideWhenUsed/>
    <w:rsid w:val="00EB1E69"/>
    <w:pPr>
      <w:spacing w:line="300" w:lineRule="exact"/>
      <w:ind w:left="1049"/>
    </w:pPr>
    <w:rPr>
      <w:rFonts w:ascii="宋体"/>
    </w:rPr>
  </w:style>
  <w:style w:type="paragraph" w:styleId="70">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6029"/>
    <w:pPr>
      <w:numPr>
        <w:numId w:val="30"/>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E030F9"/>
    <w:pPr>
      <w:numPr>
        <w:ilvl w:val="1"/>
        <w:numId w:val="31"/>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E030F9"/>
    <w:pPr>
      <w:numPr>
        <w:ilvl w:val="2"/>
        <w:numId w:val="31"/>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E030F9"/>
    <w:pPr>
      <w:numPr>
        <w:ilvl w:val="3"/>
        <w:numId w:val="31"/>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5E3C18"/>
    <w:pPr>
      <w:numPr>
        <w:ilvl w:val="4"/>
        <w:numId w:val="31"/>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5E3C18"/>
    <w:pPr>
      <w:numPr>
        <w:ilvl w:val="5"/>
        <w:numId w:val="31"/>
      </w:numPr>
      <w:spacing w:beforeLines="50" w:before="50" w:afterLines="50" w:after="50"/>
      <w:ind w:firstLineChars="0"/>
    </w:pPr>
    <w:rPr>
      <w:rFonts w:ascii="黑体" w:eastAsia="黑体"/>
    </w:rPr>
  </w:style>
  <w:style w:type="paragraph" w:customStyle="1" w:styleId="affffffffff">
    <w:name w:val="标准文件_注后"/>
    <w:basedOn w:val="affff6"/>
    <w:qFormat/>
    <w:rsid w:val="00614CC1"/>
    <w:pPr>
      <w:ind w:left="811" w:firstLineChars="0" w:firstLine="0"/>
    </w:pPr>
    <w:rPr>
      <w:sz w:val="18"/>
    </w:rPr>
  </w:style>
  <w:style w:type="paragraph" w:customStyle="1" w:styleId="X">
    <w:name w:val="标准文件_注X后"/>
    <w:basedOn w:val="affff6"/>
    <w:qFormat/>
    <w:rsid w:val="00614CC1"/>
    <w:pPr>
      <w:ind w:left="811" w:firstLineChars="0" w:firstLine="0"/>
    </w:pPr>
    <w:rPr>
      <w:sz w:val="18"/>
    </w:rPr>
  </w:style>
  <w:style w:type="paragraph" w:customStyle="1" w:styleId="affffffffff0">
    <w:name w:val="标准文件_示例后"/>
    <w:basedOn w:val="affff6"/>
    <w:qFormat/>
    <w:rsid w:val="00AC5DF4"/>
    <w:pPr>
      <w:ind w:left="964" w:firstLineChars="0" w:firstLine="0"/>
    </w:pPr>
    <w:rPr>
      <w:sz w:val="18"/>
    </w:rPr>
  </w:style>
  <w:style w:type="paragraph" w:customStyle="1" w:styleId="X0">
    <w:name w:val="标准文件_示例X后"/>
    <w:basedOn w:val="affff6"/>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1">
    <w:name w:val="标准文件_索引项"/>
    <w:basedOn w:val="affff6"/>
    <w:next w:val="affff6"/>
    <w:qFormat/>
    <w:rsid w:val="00E210B5"/>
    <w:pPr>
      <w:tabs>
        <w:tab w:val="right" w:leader="dot" w:pos="9356"/>
      </w:tabs>
      <w:ind w:left="210" w:firstLineChars="0" w:hanging="210"/>
      <w:jc w:val="left"/>
    </w:pPr>
  </w:style>
  <w:style w:type="paragraph" w:customStyle="1" w:styleId="affffffffff2">
    <w:name w:val="标准文件_附录一级无标题"/>
    <w:basedOn w:val="aff4"/>
    <w:qFormat/>
    <w:rsid w:val="009D6BCA"/>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D6BCA"/>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A41CB5"/>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A41CB5"/>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A41CB5"/>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674AD"/>
    <w:pPr>
      <w:ind w:firstLine="420"/>
    </w:pPr>
    <w:rPr>
      <w:sz w:val="18"/>
    </w:rPr>
  </w:style>
  <w:style w:type="paragraph" w:customStyle="1" w:styleId="affffffffff7">
    <w:name w:val="标准文件_引言一级无标题"/>
    <w:basedOn w:val="a7"/>
    <w:next w:val="affff6"/>
    <w:qFormat/>
    <w:rsid w:val="00843C13"/>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843C13"/>
    <w:pPr>
      <w:spacing w:beforeLines="0" w:before="0" w:afterLines="0" w:after="0" w:line="276" w:lineRule="auto"/>
    </w:pPr>
    <w:rPr>
      <w:rFonts w:ascii="宋体" w:eastAsia="宋体"/>
    </w:rPr>
  </w:style>
  <w:style w:type="paragraph" w:customStyle="1" w:styleId="affffffffff9">
    <w:name w:val="标准文件_引言三级无标题"/>
    <w:basedOn w:val="a9"/>
    <w:next w:val="affff6"/>
    <w:qFormat/>
    <w:rsid w:val="00534BDF"/>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534BDF"/>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534BDF"/>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2643C3"/>
    <w:rPr>
      <w:rFonts w:hAnsi="黑体"/>
    </w:rPr>
  </w:style>
  <w:style w:type="paragraph" w:customStyle="1" w:styleId="affffffffffd">
    <w:name w:val="标准文件_脚注内容"/>
    <w:basedOn w:val="affff6"/>
    <w:qFormat/>
    <w:rsid w:val="00DC3067"/>
    <w:pPr>
      <w:ind w:leftChars="200" w:left="400" w:hangingChars="200" w:hanging="200"/>
    </w:pPr>
    <w:rPr>
      <w:sz w:val="15"/>
    </w:rPr>
  </w:style>
  <w:style w:type="paragraph" w:customStyle="1" w:styleId="affffffffffe">
    <w:name w:val="标准文件_术语条一"/>
    <w:basedOn w:val="affffffff7"/>
    <w:next w:val="affff6"/>
    <w:qFormat/>
    <w:rsid w:val="00AF0C18"/>
  </w:style>
  <w:style w:type="paragraph" w:customStyle="1" w:styleId="afffffffffff">
    <w:name w:val="标准文件_术语条二"/>
    <w:basedOn w:val="affffffffa"/>
    <w:next w:val="affff6"/>
    <w:qFormat/>
    <w:rsid w:val="00AF0C18"/>
  </w:style>
  <w:style w:type="paragraph" w:customStyle="1" w:styleId="afffffffffff0">
    <w:name w:val="标准文件_术语条三"/>
    <w:basedOn w:val="affffffff9"/>
    <w:next w:val="affff6"/>
    <w:qFormat/>
    <w:rsid w:val="00AF0C18"/>
  </w:style>
  <w:style w:type="paragraph" w:customStyle="1" w:styleId="afffffffffff1">
    <w:name w:val="标准文件_术语条四"/>
    <w:basedOn w:val="affffffffc"/>
    <w:next w:val="affff6"/>
    <w:qFormat/>
    <w:rsid w:val="00AF0C18"/>
  </w:style>
  <w:style w:type="paragraph" w:customStyle="1" w:styleId="afffffffffff2">
    <w:name w:val="标准文件_术语条五"/>
    <w:basedOn w:val="affffffff8"/>
    <w:next w:val="affff6"/>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paragraph" w:styleId="afffffffffff4">
    <w:name w:val="List Paragraph"/>
    <w:basedOn w:val="afff5"/>
    <w:uiPriority w:val="1"/>
    <w:qFormat/>
    <w:rsid w:val="00C222D5"/>
    <w:pPr>
      <w:adjustRightInd/>
      <w:spacing w:line="240" w:lineRule="auto"/>
      <w:ind w:firstLineChars="200" w:firstLine="420"/>
    </w:pPr>
    <w:rPr>
      <w:szCs w:val="22"/>
    </w:rPr>
  </w:style>
  <w:style w:type="paragraph" w:styleId="52">
    <w:name w:val="List 5"/>
    <w:basedOn w:val="afff5"/>
    <w:semiHidden/>
    <w:rsid w:val="002C212B"/>
    <w:pPr>
      <w:adjustRightInd/>
      <w:spacing w:line="240" w:lineRule="auto"/>
      <w:ind w:leftChars="800" w:left="100" w:hangingChars="200" w:hanging="200"/>
    </w:pPr>
    <w:rPr>
      <w:rFonts w:ascii="Times New Roman" w:hAnsi="Times New Roman"/>
      <w:szCs w:val="24"/>
    </w:rPr>
  </w:style>
  <w:style w:type="paragraph" w:styleId="24">
    <w:name w:val="List 2"/>
    <w:basedOn w:val="afff5"/>
    <w:uiPriority w:val="99"/>
    <w:semiHidden/>
    <w:unhideWhenUsed/>
    <w:rsid w:val="00825A57"/>
    <w:pPr>
      <w:ind w:leftChars="200" w:left="100" w:hangingChars="200" w:hanging="200"/>
      <w:contextualSpacing/>
    </w:pPr>
  </w:style>
  <w:style w:type="character" w:customStyle="1" w:styleId="Char7">
    <w:name w:val="七级正文 Char"/>
    <w:basedOn w:val="afff6"/>
    <w:link w:val="afffffffffff5"/>
    <w:rsid w:val="00825A57"/>
    <w:rPr>
      <w:sz w:val="21"/>
      <w:szCs w:val="21"/>
    </w:rPr>
  </w:style>
  <w:style w:type="paragraph" w:customStyle="1" w:styleId="98">
    <w:name w:val="9级  基于8级"/>
    <w:basedOn w:val="8"/>
    <w:rsid w:val="00825A57"/>
    <w:pPr>
      <w:numPr>
        <w:ilvl w:val="8"/>
      </w:numPr>
      <w:outlineLvl w:val="8"/>
    </w:pPr>
    <w:rPr>
      <w:rFonts w:ascii="方正黑体简体" w:hAnsi="方正黑体简体"/>
      <w:lang w:val="en-GB"/>
    </w:rPr>
  </w:style>
  <w:style w:type="paragraph" w:customStyle="1" w:styleId="8">
    <w:name w:val="8级 表"/>
    <w:basedOn w:val="afff5"/>
    <w:rsid w:val="00825A57"/>
    <w:pPr>
      <w:keepNext/>
      <w:numPr>
        <w:ilvl w:val="7"/>
        <w:numId w:val="32"/>
      </w:numPr>
      <w:snapToGrid w:val="0"/>
      <w:spacing w:line="320" w:lineRule="exact"/>
      <w:jc w:val="center"/>
      <w:outlineLvl w:val="7"/>
    </w:pPr>
    <w:rPr>
      <w:rFonts w:ascii="黑体" w:eastAsia="黑体" w:hAnsi="宋体"/>
      <w:kern w:val="0"/>
    </w:rPr>
  </w:style>
  <w:style w:type="paragraph" w:customStyle="1" w:styleId="afffffffffff5">
    <w:name w:val="七级正文"/>
    <w:basedOn w:val="affffffff4"/>
    <w:link w:val="Char7"/>
    <w:rsid w:val="00825A57"/>
    <w:pPr>
      <w:adjustRightInd/>
      <w:spacing w:line="320" w:lineRule="exact"/>
      <w:ind w:firstLineChars="200" w:firstLine="200"/>
      <w:jc w:val="left"/>
    </w:pPr>
    <w:rPr>
      <w:kern w:val="0"/>
    </w:rPr>
  </w:style>
  <w:style w:type="paragraph" w:customStyle="1" w:styleId="Style12">
    <w:name w:val="_Style 12"/>
    <w:basedOn w:val="afff5"/>
    <w:rsid w:val="00825A57"/>
    <w:pPr>
      <w:adjustRightInd/>
      <w:spacing w:line="240" w:lineRule="auto"/>
    </w:pPr>
    <w:rPr>
      <w:rFonts w:ascii="Times New Roman" w:hAnsi="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3.jp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4C4A40C77653491FA307E52F5C7775E9"/>
        <w:category>
          <w:name w:val="常规"/>
          <w:gallery w:val="placeholder"/>
        </w:category>
        <w:types>
          <w:type w:val="bbPlcHdr"/>
        </w:types>
        <w:behaviors>
          <w:behavior w:val="content"/>
        </w:behaviors>
        <w:guid w:val="{79BE8502-6109-4BE6-AC95-2D8D7B67AAEC}"/>
      </w:docPartPr>
      <w:docPartBody>
        <w:p w:rsidR="00F054C1" w:rsidRDefault="00AF741C">
          <w:pPr>
            <w:pStyle w:val="4C4A40C77653491FA307E52F5C7775E9"/>
          </w:pPr>
          <w:r w:rsidRPr="00751A05">
            <w:rPr>
              <w:rStyle w:val="a3"/>
              <w:rFonts w:hint="eastAsia"/>
            </w:rPr>
            <w:t>单击或点击此处输入文字。</w:t>
          </w:r>
        </w:p>
      </w:docPartBody>
    </w:docPart>
    <w:docPart>
      <w:docPartPr>
        <w:name w:val="6E1C39B73F8C45B68C8E45ACEAB215C1"/>
        <w:category>
          <w:name w:val="常规"/>
          <w:gallery w:val="placeholder"/>
        </w:category>
        <w:types>
          <w:type w:val="bbPlcHdr"/>
        </w:types>
        <w:behaviors>
          <w:behavior w:val="content"/>
        </w:behaviors>
        <w:guid w:val="{E205EB5A-384A-48A6-9233-850AA6E07B4D}"/>
      </w:docPartPr>
      <w:docPartBody>
        <w:p w:rsidR="00F054C1" w:rsidRDefault="00AF741C">
          <w:pPr>
            <w:pStyle w:val="6E1C39B73F8C45B68C8E45ACEAB215C1"/>
          </w:pPr>
          <w:r w:rsidRPr="00FB6243">
            <w:rPr>
              <w:rStyle w:val="a3"/>
              <w:rFonts w:hint="eastAsia"/>
            </w:rPr>
            <w:t>选择一项。</w:t>
          </w:r>
        </w:p>
      </w:docPartBody>
    </w:docPart>
    <w:docPart>
      <w:docPartPr>
        <w:name w:val="FDF5D3BDC74C4CABA91075C81643631D"/>
        <w:category>
          <w:name w:val="常规"/>
          <w:gallery w:val="placeholder"/>
        </w:category>
        <w:types>
          <w:type w:val="bbPlcHdr"/>
        </w:types>
        <w:behaviors>
          <w:behavior w:val="content"/>
        </w:behaviors>
        <w:guid w:val="{6D666B84-68CA-4009-AF5C-CB697B91AD6E}"/>
      </w:docPartPr>
      <w:docPartBody>
        <w:p w:rsidR="00F054C1" w:rsidRDefault="00AF741C">
          <w:pPr>
            <w:pStyle w:val="FDF5D3BDC74C4CABA91075C81643631D"/>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方正黑体简体">
    <w:altName w:val="黑体"/>
    <w:charset w:val="86"/>
    <w:family w:val="auto"/>
    <w:pitch w:val="default"/>
    <w:sig w:usb0="00000001" w:usb1="080E0000" w:usb2="00000010" w:usb3="00000000" w:csb0="00040000"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741C"/>
    <w:rsid w:val="00025217"/>
    <w:rsid w:val="00036628"/>
    <w:rsid w:val="00081CAC"/>
    <w:rsid w:val="00186D0C"/>
    <w:rsid w:val="001D5297"/>
    <w:rsid w:val="00314AD3"/>
    <w:rsid w:val="005E2A09"/>
    <w:rsid w:val="006E0EED"/>
    <w:rsid w:val="00701553"/>
    <w:rsid w:val="00770E25"/>
    <w:rsid w:val="007B4B67"/>
    <w:rsid w:val="0082040E"/>
    <w:rsid w:val="008252B6"/>
    <w:rsid w:val="00840F9E"/>
    <w:rsid w:val="008D16DF"/>
    <w:rsid w:val="009F1978"/>
    <w:rsid w:val="00AF741C"/>
    <w:rsid w:val="00CC68DA"/>
    <w:rsid w:val="00CF61A8"/>
    <w:rsid w:val="00D81DDC"/>
    <w:rsid w:val="00D82A35"/>
    <w:rsid w:val="00E632FD"/>
    <w:rsid w:val="00EA1CFC"/>
    <w:rsid w:val="00EC7A6F"/>
    <w:rsid w:val="00F054C1"/>
    <w:rsid w:val="00F63F27"/>
    <w:rsid w:val="00FA53DC"/>
    <w:rsid w:val="00FE3E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4C4A40C77653491FA307E52F5C7775E9">
    <w:name w:val="4C4A40C77653491FA307E52F5C7775E9"/>
    <w:pPr>
      <w:widowControl w:val="0"/>
      <w:jc w:val="both"/>
    </w:pPr>
  </w:style>
  <w:style w:type="paragraph" w:customStyle="1" w:styleId="6E1C39B73F8C45B68C8E45ACEAB215C1">
    <w:name w:val="6E1C39B73F8C45B68C8E45ACEAB215C1"/>
    <w:pPr>
      <w:widowControl w:val="0"/>
      <w:jc w:val="both"/>
    </w:pPr>
  </w:style>
  <w:style w:type="paragraph" w:customStyle="1" w:styleId="FDF5D3BDC74C4CABA91075C81643631D">
    <w:name w:val="FDF5D3BDC74C4CABA91075C81643631D"/>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4C4A40C77653491FA307E52F5C7775E9">
    <w:name w:val="4C4A40C77653491FA307E52F5C7775E9"/>
    <w:pPr>
      <w:widowControl w:val="0"/>
      <w:jc w:val="both"/>
    </w:pPr>
  </w:style>
  <w:style w:type="paragraph" w:customStyle="1" w:styleId="6E1C39B73F8C45B68C8E45ACEAB215C1">
    <w:name w:val="6E1C39B73F8C45B68C8E45ACEAB215C1"/>
    <w:pPr>
      <w:widowControl w:val="0"/>
      <w:jc w:val="both"/>
    </w:pPr>
  </w:style>
  <w:style w:type="paragraph" w:customStyle="1" w:styleId="FDF5D3BDC74C4CABA91075C81643631D">
    <w:name w:val="FDF5D3BDC74C4CABA91075C81643631D"/>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E9F5B9-3F0A-464C-8884-5D2D613230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114</TotalTime>
  <Pages>13</Pages>
  <Words>1231</Words>
  <Characters>7017</Characters>
  <Application>Microsoft Office Word</Application>
  <DocSecurity>0</DocSecurity>
  <Lines>58</Lines>
  <Paragraphs>16</Paragraphs>
  <ScaleCrop>false</ScaleCrop>
  <Company>PCMI</Company>
  <LinksUpToDate>false</LinksUpToDate>
  <CharactersWithSpaces>8232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ASUS</dc:creator>
  <dc:description>&lt;config cover="true" show_menu="true" version="1.0.0" doctype="SDKXY"&gt;_x000d_
&lt;/config&gt;</dc:description>
  <cp:lastModifiedBy>HBSEA</cp:lastModifiedBy>
  <cp:revision>31</cp:revision>
  <cp:lastPrinted>2021-02-02T08:22:00Z</cp:lastPrinted>
  <dcterms:created xsi:type="dcterms:W3CDTF">2023-02-13T07:00:00Z</dcterms:created>
  <dcterms:modified xsi:type="dcterms:W3CDTF">2023-02-16T05:50:00Z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